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7B09A8">
        <w:rPr>
          <w:rFonts w:ascii="Calibri" w:hAnsi="Calibri" w:cs="Calibri"/>
          <w:b/>
          <w:i/>
          <w:color w:val="000000"/>
        </w:rPr>
        <w:t>октябр</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672C84">
        <w:rPr>
          <w:rFonts w:ascii="Calibri" w:hAnsi="Calibri" w:cs="Calibri"/>
          <w:b/>
          <w:i/>
          <w:color w:val="000000"/>
        </w:rPr>
        <w:t>8</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138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Валовой региональный продукт в 2017 году по оценке составил более 553,3 млрд рублей, рост за 5 лет - на 77,9% (в действующих ценах)</w:t>
      </w:r>
    </w:p>
    <w:p w:rsidR="008A5923" w:rsidRPr="005216A1"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Индекс промышленного производства увеличился за 5 лет на 54,9% (в сопоставимых ценах)</w:t>
      </w:r>
    </w:p>
    <w:p w:rsidR="008A5923" w:rsidRPr="0010443A"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Объем инвестиций в основной капитал за счет всех источников финансирования за 5 лет составил 531,5 млрд, рост на 51,2% к 2012 году (в действующих ценах)</w:t>
      </w:r>
    </w:p>
    <w:p w:rsidR="008A5923" w:rsidRPr="0010443A" w:rsidRDefault="008A5923" w:rsidP="0010443A">
      <w:pPr>
        <w:pStyle w:val="af9"/>
        <w:widowControl w:val="0"/>
        <w:numPr>
          <w:ilvl w:val="0"/>
          <w:numId w:val="27"/>
        </w:numPr>
        <w:spacing w:before="96" w:after="96"/>
        <w:ind w:left="1139" w:hanging="357"/>
        <w:jc w:val="both"/>
        <w:rPr>
          <w:rFonts w:ascii="Arial" w:hAnsi="Arial" w:cs="Arial"/>
          <w:color w:val="000000"/>
          <w:sz w:val="20"/>
          <w:szCs w:val="20"/>
        </w:rPr>
      </w:pPr>
      <w:r w:rsidRPr="0010443A">
        <w:rPr>
          <w:rFonts w:ascii="Arial" w:hAnsi="Arial" w:cs="Arial"/>
          <w:i/>
          <w:color w:val="000000"/>
          <w:sz w:val="20"/>
          <w:szCs w:val="20"/>
        </w:rPr>
        <w:t>По объемам поступления налоговых и неналоговых доходов в консолидированный бюджет в 2017 году Тульская область занимает 5 место среди регионов ЦФО</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4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2009"/>
        <w:gridCol w:w="1378"/>
        <w:gridCol w:w="2874"/>
        <w:gridCol w:w="1306"/>
        <w:gridCol w:w="1246"/>
        <w:gridCol w:w="1163"/>
      </w:tblGrid>
      <w:tr w:rsidR="009C240B" w:rsidRPr="00FA6B97" w:rsidTr="007920D0">
        <w:trPr>
          <w:trHeight w:val="425"/>
        </w:trPr>
        <w:tc>
          <w:tcPr>
            <w:tcW w:w="445" w:type="dxa"/>
            <w:shd w:val="clear" w:color="auto" w:fill="auto"/>
            <w:noWrap/>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 п/п</w:t>
            </w:r>
          </w:p>
        </w:tc>
        <w:tc>
          <w:tcPr>
            <w:tcW w:w="2009"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Наименование инвестора</w:t>
            </w:r>
          </w:p>
        </w:tc>
        <w:tc>
          <w:tcPr>
            <w:tcW w:w="1378"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Муниципальное образование</w:t>
            </w:r>
          </w:p>
        </w:tc>
        <w:tc>
          <w:tcPr>
            <w:tcW w:w="2874" w:type="dxa"/>
            <w:shd w:val="clear" w:color="auto" w:fill="auto"/>
            <w:vAlign w:val="center"/>
            <w:hideMark/>
          </w:tcPr>
          <w:p w:rsidR="009C240B" w:rsidRPr="00FA6B97" w:rsidRDefault="009C240B" w:rsidP="00FA6B97">
            <w:pPr>
              <w:rPr>
                <w:rFonts w:ascii="Calibri" w:hAnsi="Calibri" w:cs="Calibri"/>
                <w:color w:val="000000"/>
                <w:sz w:val="16"/>
                <w:szCs w:val="16"/>
              </w:rPr>
            </w:pPr>
            <w:r w:rsidRPr="00FA6B97">
              <w:rPr>
                <w:rFonts w:ascii="Calibri" w:hAnsi="Calibri" w:cs="Calibri"/>
                <w:color w:val="000000"/>
                <w:sz w:val="16"/>
                <w:szCs w:val="16"/>
              </w:rPr>
              <w:t>Вид деятельности</w:t>
            </w:r>
          </w:p>
        </w:tc>
        <w:tc>
          <w:tcPr>
            <w:tcW w:w="1306" w:type="dxa"/>
            <w:shd w:val="clear" w:color="auto" w:fill="auto"/>
            <w:vAlign w:val="center"/>
            <w:hideMark/>
          </w:tcPr>
          <w:p w:rsidR="009C240B" w:rsidRPr="00FA6B97" w:rsidRDefault="009C240B" w:rsidP="00FA6B97">
            <w:pPr>
              <w:rPr>
                <w:rFonts w:ascii="Calibri" w:hAnsi="Calibri" w:cs="Calibri"/>
                <w:color w:val="000000"/>
                <w:sz w:val="16"/>
                <w:szCs w:val="16"/>
              </w:rPr>
            </w:pPr>
            <w:r>
              <w:rPr>
                <w:rFonts w:ascii="Calibri" w:hAnsi="Calibri" w:cs="Calibri"/>
                <w:color w:val="000000"/>
                <w:sz w:val="16"/>
                <w:szCs w:val="16"/>
              </w:rPr>
              <w:t>Сроки реализации пр</w:t>
            </w:r>
            <w:r w:rsidR="007B09A8">
              <w:rPr>
                <w:rFonts w:ascii="Calibri" w:hAnsi="Calibri" w:cs="Calibri"/>
                <w:color w:val="000000"/>
                <w:sz w:val="16"/>
                <w:szCs w:val="16"/>
              </w:rPr>
              <w:t>о</w:t>
            </w:r>
            <w:r>
              <w:rPr>
                <w:rFonts w:ascii="Calibri" w:hAnsi="Calibri" w:cs="Calibri"/>
                <w:color w:val="000000"/>
                <w:sz w:val="16"/>
                <w:szCs w:val="16"/>
              </w:rPr>
              <w:t>екта</w:t>
            </w:r>
          </w:p>
        </w:tc>
        <w:tc>
          <w:tcPr>
            <w:tcW w:w="1246" w:type="dxa"/>
            <w:shd w:val="clear" w:color="auto" w:fill="auto"/>
            <w:vAlign w:val="center"/>
            <w:hideMark/>
          </w:tcPr>
          <w:p w:rsidR="009C240B" w:rsidRPr="00FA6B97" w:rsidRDefault="009C240B" w:rsidP="006A02FA">
            <w:pPr>
              <w:rPr>
                <w:rFonts w:ascii="Calibri" w:hAnsi="Calibri" w:cs="Calibri"/>
                <w:color w:val="000000"/>
                <w:sz w:val="16"/>
                <w:szCs w:val="16"/>
              </w:rPr>
            </w:pPr>
            <w:r>
              <w:rPr>
                <w:rFonts w:ascii="Calibri" w:hAnsi="Calibri" w:cs="Calibri"/>
                <w:color w:val="000000"/>
                <w:sz w:val="16"/>
                <w:szCs w:val="16"/>
              </w:rPr>
              <w:t>О</w:t>
            </w:r>
            <w:r w:rsidRPr="00FA6B97">
              <w:rPr>
                <w:rFonts w:ascii="Calibri" w:hAnsi="Calibri" w:cs="Calibri"/>
                <w:color w:val="000000"/>
                <w:sz w:val="16"/>
                <w:szCs w:val="16"/>
              </w:rPr>
              <w:t>бъем инвестиций</w:t>
            </w:r>
            <w:r>
              <w:rPr>
                <w:rFonts w:ascii="Calibri" w:hAnsi="Calibri" w:cs="Calibri"/>
                <w:color w:val="000000"/>
                <w:sz w:val="16"/>
                <w:szCs w:val="16"/>
              </w:rPr>
              <w:t>, млн</w:t>
            </w:r>
            <w:r w:rsidR="006A02FA">
              <w:rPr>
                <w:rFonts w:ascii="Calibri" w:hAnsi="Calibri" w:cs="Calibri"/>
                <w:color w:val="000000"/>
                <w:sz w:val="16"/>
                <w:szCs w:val="16"/>
              </w:rPr>
              <w:t xml:space="preserve">. </w:t>
            </w:r>
            <w:r>
              <w:rPr>
                <w:rFonts w:ascii="Calibri" w:hAnsi="Calibri" w:cs="Calibri"/>
                <w:color w:val="000000"/>
                <w:sz w:val="16"/>
                <w:szCs w:val="16"/>
              </w:rPr>
              <w:t>руб.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1163" w:type="dxa"/>
            <w:shd w:val="clear" w:color="auto" w:fill="auto"/>
            <w:vAlign w:val="center"/>
            <w:hideMark/>
          </w:tcPr>
          <w:p w:rsidR="009C240B" w:rsidRPr="00FA6B97" w:rsidRDefault="009C240B" w:rsidP="007920D0">
            <w:pPr>
              <w:rPr>
                <w:rFonts w:ascii="Calibri" w:hAnsi="Calibri" w:cs="Calibri"/>
                <w:color w:val="000000"/>
                <w:sz w:val="16"/>
                <w:szCs w:val="16"/>
              </w:rPr>
            </w:pPr>
            <w:r>
              <w:rPr>
                <w:rFonts w:ascii="Calibri" w:hAnsi="Calibri" w:cs="Calibri"/>
                <w:color w:val="000000"/>
                <w:sz w:val="16"/>
                <w:szCs w:val="16"/>
              </w:rPr>
              <w:t xml:space="preserve">Кол-во рабочих </w:t>
            </w:r>
            <w:r w:rsidR="007920D0">
              <w:rPr>
                <w:rFonts w:ascii="Calibri" w:hAnsi="Calibri" w:cs="Calibri"/>
                <w:color w:val="000000"/>
                <w:sz w:val="16"/>
                <w:szCs w:val="16"/>
              </w:rPr>
              <w:t>м</w:t>
            </w:r>
            <w:r>
              <w:rPr>
                <w:rFonts w:ascii="Calibri" w:hAnsi="Calibri" w:cs="Calibri"/>
                <w:color w:val="000000"/>
                <w:sz w:val="16"/>
                <w:szCs w:val="16"/>
              </w:rPr>
              <w:t>ест,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1</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АгроГриб</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7920D0">
            <w:pPr>
              <w:jc w:val="both"/>
              <w:rPr>
                <w:rFonts w:ascii="Calibri" w:hAnsi="Calibri" w:cs="Calibri"/>
                <w:color w:val="000000"/>
                <w:sz w:val="16"/>
                <w:szCs w:val="16"/>
              </w:rPr>
            </w:pPr>
            <w:r w:rsidRPr="009C240B">
              <w:rPr>
                <w:rFonts w:ascii="Calibri" w:hAnsi="Calibri" w:cs="Calibri"/>
                <w:color w:val="000000"/>
                <w:sz w:val="16"/>
                <w:szCs w:val="16"/>
              </w:rPr>
              <w:t>Строительство тепличного комплекса по выращиванию шампиньонов</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2016-2021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6 200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919</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2</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Арнест</w:t>
            </w:r>
            <w:proofErr w:type="spellEnd"/>
            <w:r w:rsidRPr="009C240B">
              <w:rPr>
                <w:rFonts w:ascii="Calibri" w:hAnsi="Calibri" w:cs="Calibri"/>
                <w:color w:val="000000"/>
                <w:sz w:val="16"/>
                <w:szCs w:val="16"/>
              </w:rPr>
              <w:t xml:space="preserve"> </w:t>
            </w:r>
            <w:proofErr w:type="spellStart"/>
            <w:r w:rsidRPr="009C240B">
              <w:rPr>
                <w:rFonts w:ascii="Calibri" w:hAnsi="Calibri" w:cs="Calibri"/>
                <w:color w:val="000000"/>
                <w:sz w:val="16"/>
                <w:szCs w:val="16"/>
              </w:rPr>
              <w:t>МеталлПак</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2016-2020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456,9</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127</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3</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СтальПолимер</w:t>
            </w:r>
            <w:proofErr w:type="spellEnd"/>
            <w:r w:rsidRPr="009C240B">
              <w:rPr>
                <w:rFonts w:ascii="Calibri" w:hAnsi="Calibri" w:cs="Calibri"/>
                <w:color w:val="000000"/>
                <w:sz w:val="16"/>
                <w:szCs w:val="16"/>
              </w:rPr>
              <w:t>»</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рулонной оцинкованной стали с полимерным покрытием</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2017-2018</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260,5</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4</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«ИТЕКМА-СИНТЕЗ»</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малотоннажного химического производства компонентов для высокотехнологичных полимерных композиционных материалов</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176,2</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38</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5</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«ТЕНЗОГРАФ»</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высокотемпературных композиционных уплотнительных материалов для герметизации оборудования и трубопроводов и производства климатических панелей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190,66</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66</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lastRenderedPageBreak/>
              <w:t>6</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«Универсальные технологии и материалы»</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Создание производства высокотехнологичных защитных покрытий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2017-2019</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405,04</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176</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7</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Хавейл</w:t>
            </w:r>
            <w:proofErr w:type="spellEnd"/>
            <w:r w:rsidRPr="009C240B">
              <w:rPr>
                <w:rFonts w:ascii="Calibri" w:hAnsi="Calibri" w:cs="Calibri"/>
                <w:color w:val="000000"/>
                <w:sz w:val="16"/>
                <w:szCs w:val="16"/>
              </w:rPr>
              <w:t xml:space="preserve"> Мотор </w:t>
            </w:r>
            <w:proofErr w:type="spellStart"/>
            <w:r w:rsidRPr="009C240B">
              <w:rPr>
                <w:rFonts w:ascii="Calibri" w:hAnsi="Calibri" w:cs="Calibri"/>
                <w:color w:val="000000"/>
                <w:sz w:val="16"/>
                <w:szCs w:val="16"/>
              </w:rPr>
              <w:t>Мануфэкчуринг</w:t>
            </w:r>
            <w:proofErr w:type="spellEnd"/>
            <w:r w:rsidRPr="009C240B">
              <w:rPr>
                <w:rFonts w:ascii="Calibri" w:hAnsi="Calibri" w:cs="Calibri"/>
                <w:color w:val="000000"/>
                <w:sz w:val="16"/>
                <w:szCs w:val="16"/>
              </w:rPr>
              <w:t xml:space="preserve"> Рус»</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Узловский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Строительство завода по производству автомобилей</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2014-2020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30 150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2500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8</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ООО «</w:t>
            </w:r>
            <w:proofErr w:type="spellStart"/>
            <w:r w:rsidRPr="009C240B">
              <w:rPr>
                <w:rFonts w:ascii="Calibri" w:hAnsi="Calibri" w:cs="Calibri"/>
                <w:color w:val="000000"/>
                <w:sz w:val="16"/>
                <w:szCs w:val="16"/>
              </w:rPr>
              <w:t>Тулачермет</w:t>
            </w:r>
            <w:proofErr w:type="spellEnd"/>
            <w:r w:rsidRPr="009C240B">
              <w:rPr>
                <w:rFonts w:ascii="Calibri" w:hAnsi="Calibri" w:cs="Calibri"/>
                <w:color w:val="000000"/>
                <w:sz w:val="16"/>
                <w:szCs w:val="16"/>
              </w:rPr>
              <w:t>-Сталь»</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г. Тула</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 xml:space="preserve">Строительство литейно-прокатного комплекса </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2013-2021 гг.</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42 916</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1680</w:t>
            </w:r>
          </w:p>
        </w:tc>
      </w:tr>
      <w:tr w:rsidR="009C240B" w:rsidRPr="00FA6B97" w:rsidTr="007920D0">
        <w:trPr>
          <w:trHeight w:val="425"/>
        </w:trPr>
        <w:tc>
          <w:tcPr>
            <w:tcW w:w="445" w:type="dxa"/>
            <w:shd w:val="clear" w:color="auto" w:fill="auto"/>
            <w:noWrap/>
            <w:vAlign w:val="center"/>
            <w:hideMark/>
          </w:tcPr>
          <w:p w:rsidR="009C240B" w:rsidRPr="00FA6B97" w:rsidRDefault="009C240B" w:rsidP="009C240B">
            <w:pPr>
              <w:jc w:val="center"/>
              <w:rPr>
                <w:rFonts w:ascii="Calibri" w:hAnsi="Calibri" w:cs="Calibri"/>
                <w:color w:val="000000"/>
                <w:sz w:val="16"/>
                <w:szCs w:val="16"/>
              </w:rPr>
            </w:pPr>
            <w:r w:rsidRPr="00FA6B97">
              <w:rPr>
                <w:rFonts w:ascii="Calibri" w:hAnsi="Calibri" w:cs="Calibri"/>
                <w:color w:val="000000"/>
                <w:sz w:val="16"/>
                <w:szCs w:val="16"/>
              </w:rPr>
              <w:t>9</w:t>
            </w:r>
          </w:p>
        </w:tc>
        <w:tc>
          <w:tcPr>
            <w:tcW w:w="2009"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Агрохолдинг «Суворовский»</w:t>
            </w:r>
          </w:p>
        </w:tc>
        <w:tc>
          <w:tcPr>
            <w:tcW w:w="1378" w:type="dxa"/>
            <w:shd w:val="clear" w:color="auto" w:fill="auto"/>
            <w:vAlign w:val="center"/>
            <w:hideMark/>
          </w:tcPr>
          <w:p w:rsidR="009C240B" w:rsidRPr="009C240B" w:rsidRDefault="009C240B" w:rsidP="009C240B">
            <w:pPr>
              <w:jc w:val="both"/>
              <w:rPr>
                <w:rFonts w:ascii="Calibri" w:hAnsi="Calibri" w:cs="Calibri"/>
                <w:color w:val="000000"/>
                <w:sz w:val="16"/>
                <w:szCs w:val="16"/>
              </w:rPr>
            </w:pPr>
            <w:proofErr w:type="spellStart"/>
            <w:r w:rsidRPr="009C240B">
              <w:rPr>
                <w:rFonts w:ascii="Calibri" w:hAnsi="Calibri" w:cs="Calibri"/>
                <w:color w:val="000000"/>
                <w:sz w:val="16"/>
                <w:szCs w:val="16"/>
              </w:rPr>
              <w:t>Щекинский</w:t>
            </w:r>
            <w:proofErr w:type="spellEnd"/>
            <w:r w:rsidRPr="009C240B">
              <w:rPr>
                <w:rFonts w:ascii="Calibri" w:hAnsi="Calibri" w:cs="Calibri"/>
                <w:color w:val="000000"/>
                <w:sz w:val="16"/>
                <w:szCs w:val="16"/>
              </w:rPr>
              <w:t xml:space="preserve"> район</w:t>
            </w:r>
          </w:p>
        </w:tc>
        <w:tc>
          <w:tcPr>
            <w:tcW w:w="2874"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 xml:space="preserve">Строительство тепличного комплекса </w:t>
            </w:r>
          </w:p>
        </w:tc>
        <w:tc>
          <w:tcPr>
            <w:tcW w:w="1306" w:type="dxa"/>
            <w:shd w:val="clear" w:color="auto" w:fill="auto"/>
            <w:vAlign w:val="center"/>
            <w:hideMark/>
          </w:tcPr>
          <w:p w:rsidR="009C240B" w:rsidRPr="009C240B" w:rsidRDefault="009C240B" w:rsidP="009C240B">
            <w:pPr>
              <w:jc w:val="both"/>
              <w:rPr>
                <w:rFonts w:ascii="Calibri" w:hAnsi="Calibri" w:cs="Calibri"/>
                <w:color w:val="000000"/>
                <w:sz w:val="16"/>
                <w:szCs w:val="16"/>
              </w:rPr>
            </w:pPr>
            <w:r w:rsidRPr="009C240B">
              <w:rPr>
                <w:rFonts w:ascii="Calibri" w:hAnsi="Calibri" w:cs="Calibri"/>
                <w:color w:val="000000"/>
                <w:sz w:val="16"/>
                <w:szCs w:val="16"/>
              </w:rPr>
              <w:t>2017-2020</w:t>
            </w:r>
          </w:p>
        </w:tc>
        <w:tc>
          <w:tcPr>
            <w:tcW w:w="1246"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26 770</w:t>
            </w:r>
          </w:p>
        </w:tc>
        <w:tc>
          <w:tcPr>
            <w:tcW w:w="1163" w:type="dxa"/>
            <w:shd w:val="clear" w:color="auto" w:fill="auto"/>
            <w:vAlign w:val="center"/>
            <w:hideMark/>
          </w:tcPr>
          <w:p w:rsidR="009C240B" w:rsidRPr="009C240B" w:rsidRDefault="009C240B" w:rsidP="009C240B">
            <w:pPr>
              <w:jc w:val="center"/>
              <w:rPr>
                <w:rFonts w:ascii="Calibri" w:hAnsi="Calibri" w:cs="Calibri"/>
                <w:color w:val="000000"/>
                <w:sz w:val="16"/>
                <w:szCs w:val="16"/>
              </w:rPr>
            </w:pPr>
            <w:r w:rsidRPr="009C240B">
              <w:rPr>
                <w:rFonts w:ascii="Calibri" w:hAnsi="Calibri" w:cs="Calibri"/>
                <w:color w:val="000000"/>
                <w:sz w:val="16"/>
                <w:szCs w:val="16"/>
              </w:rPr>
              <w:t>1325</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2017 году и в плановый период 2018-2019 гг.</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4"/>
        <w:gridCol w:w="5244"/>
        <w:gridCol w:w="2835"/>
      </w:tblGrid>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 п/п</w:t>
            </w:r>
          </w:p>
        </w:tc>
        <w:tc>
          <w:tcPr>
            <w:tcW w:w="226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Способ реализации объекта</w:t>
            </w:r>
          </w:p>
        </w:tc>
        <w:tc>
          <w:tcPr>
            <w:tcW w:w="524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Наименование объекта</w:t>
            </w:r>
          </w:p>
        </w:tc>
        <w:tc>
          <w:tcPr>
            <w:tcW w:w="283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Месторасположение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(склад ядохимикатов, лит. А) общей площадью 62,6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24829,0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 Тульская область, Ясногорский район, с. Богословское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(магазин, лит. Л.Л*) общей площадью 191,2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305,0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w:t>
            </w:r>
            <w:proofErr w:type="spellStart"/>
            <w:r w:rsidRPr="007920D0">
              <w:rPr>
                <w:rFonts w:ascii="Calibri" w:hAnsi="Calibri" w:cs="Calibri"/>
                <w:color w:val="000000"/>
                <w:sz w:val="16"/>
                <w:szCs w:val="16"/>
              </w:rPr>
              <w:t>Кимовск</w:t>
            </w:r>
            <w:proofErr w:type="spellEnd"/>
            <w:r w:rsidRPr="007920D0">
              <w:rPr>
                <w:rFonts w:ascii="Calibri" w:hAnsi="Calibri" w:cs="Calibri"/>
                <w:color w:val="000000"/>
                <w:sz w:val="16"/>
                <w:szCs w:val="16"/>
              </w:rPr>
              <w:t>, ул. Советская</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конкурсе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(автомойка) общей площадью 219,4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1389,0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Тула, Зареченский район, ул. Максима Горького, д. 2-е</w:t>
            </w:r>
          </w:p>
        </w:tc>
      </w:tr>
      <w:tr w:rsidR="007920D0" w:rsidRPr="00DF111B" w:rsidTr="005B2154">
        <w:trPr>
          <w:trHeight w:val="425"/>
        </w:trPr>
        <w:tc>
          <w:tcPr>
            <w:tcW w:w="445" w:type="dxa"/>
            <w:shd w:val="clear" w:color="auto" w:fill="auto"/>
            <w:vAlign w:val="center"/>
            <w:hideMark/>
          </w:tcPr>
          <w:p w:rsidR="007920D0" w:rsidRPr="00DF111B" w:rsidRDefault="007920D0" w:rsidP="007920D0">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Четыре нежилых здания (</w:t>
            </w:r>
            <w:proofErr w:type="spellStart"/>
            <w:r w:rsidRPr="007920D0">
              <w:rPr>
                <w:rFonts w:ascii="Calibri" w:hAnsi="Calibri" w:cs="Calibri"/>
                <w:color w:val="000000"/>
                <w:sz w:val="16"/>
                <w:szCs w:val="16"/>
              </w:rPr>
              <w:t>киновидеопрокат</w:t>
            </w:r>
            <w:proofErr w:type="spellEnd"/>
            <w:r w:rsidRPr="007920D0">
              <w:rPr>
                <w:rFonts w:ascii="Calibri" w:hAnsi="Calibri" w:cs="Calibri"/>
                <w:color w:val="000000"/>
                <w:sz w:val="16"/>
                <w:szCs w:val="16"/>
              </w:rPr>
              <w:t xml:space="preserve">, 2 здания кинопроката, гараж) общей площадью 2680,7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6839,0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w:t>
            </w:r>
            <w:proofErr w:type="spellStart"/>
            <w:r w:rsidRPr="007920D0">
              <w:rPr>
                <w:rFonts w:ascii="Calibri" w:hAnsi="Calibri" w:cs="Calibri"/>
                <w:color w:val="000000"/>
                <w:sz w:val="16"/>
                <w:szCs w:val="16"/>
              </w:rPr>
              <w:t>Узловский</w:t>
            </w:r>
            <w:proofErr w:type="spellEnd"/>
            <w:r w:rsidRPr="007920D0">
              <w:rPr>
                <w:rFonts w:ascii="Calibri" w:hAnsi="Calibri" w:cs="Calibri"/>
                <w:color w:val="000000"/>
                <w:sz w:val="16"/>
                <w:szCs w:val="16"/>
              </w:rPr>
              <w:t xml:space="preserve"> район, г. Узловая, ул. Заводская, д. 32</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Три нежилых здания (здание центра, лит. А, здание пищеблока, лит. Б, с пристройкой, лит. б, склад, лит. В) общей площадью 401,8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1929,0 </w:t>
            </w:r>
            <w:proofErr w:type="spellStart"/>
            <w:r w:rsidRPr="007920D0">
              <w:rPr>
                <w:rFonts w:ascii="Calibri" w:hAnsi="Calibri" w:cs="Calibri"/>
                <w:color w:val="000000"/>
                <w:sz w:val="16"/>
                <w:szCs w:val="16"/>
              </w:rPr>
              <w:t>кв.м</w:t>
            </w:r>
            <w:proofErr w:type="spellEnd"/>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Белев, ул. Лермонтова, д. 3</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А общей площадью 1804,5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6950,0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Белев, пл. Пролетарская, д. 7</w:t>
            </w:r>
          </w:p>
        </w:tc>
      </w:tr>
      <w:tr w:rsidR="007920D0" w:rsidRPr="00DF111B" w:rsidTr="005B2154">
        <w:trPr>
          <w:trHeight w:val="425"/>
        </w:trPr>
        <w:tc>
          <w:tcPr>
            <w:tcW w:w="445"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7920D0" w:rsidRPr="00DF111B" w:rsidRDefault="007920D0" w:rsidP="007920D0">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А, бытовые помещения, лит. Б общей площадью 987,7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1925,0 кв. м</w:t>
            </w:r>
          </w:p>
        </w:tc>
        <w:tc>
          <w:tcPr>
            <w:tcW w:w="2835" w:type="dxa"/>
            <w:shd w:val="clear" w:color="auto" w:fill="auto"/>
            <w:hideMark/>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Донской, </w:t>
            </w:r>
            <w:proofErr w:type="spellStart"/>
            <w:r w:rsidRPr="007920D0">
              <w:rPr>
                <w:rFonts w:ascii="Calibri" w:hAnsi="Calibri" w:cs="Calibri"/>
                <w:color w:val="000000"/>
                <w:sz w:val="16"/>
                <w:szCs w:val="16"/>
              </w:rPr>
              <w:t>мкр</w:t>
            </w:r>
            <w:proofErr w:type="spellEnd"/>
            <w:r w:rsidRPr="007920D0">
              <w:rPr>
                <w:rFonts w:ascii="Calibri" w:hAnsi="Calibri" w:cs="Calibri"/>
                <w:color w:val="000000"/>
                <w:sz w:val="16"/>
                <w:szCs w:val="16"/>
              </w:rPr>
              <w:t>. Северо-Задонск, ул. Строительная, д. 28</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8</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Нежилое здание, лит. В1 общей площадью 27,1 </w:t>
            </w:r>
            <w:proofErr w:type="spellStart"/>
            <w:r w:rsidRPr="007920D0">
              <w:rPr>
                <w:rFonts w:ascii="Calibri" w:hAnsi="Calibri" w:cs="Calibri"/>
                <w:color w:val="000000"/>
                <w:sz w:val="16"/>
                <w:szCs w:val="16"/>
              </w:rPr>
              <w:t>кв.м</w:t>
            </w:r>
            <w:proofErr w:type="spellEnd"/>
            <w:r w:rsidRPr="007920D0">
              <w:rPr>
                <w:rFonts w:ascii="Calibri" w:hAnsi="Calibri" w:cs="Calibri"/>
                <w:color w:val="000000"/>
                <w:sz w:val="16"/>
                <w:szCs w:val="16"/>
              </w:rPr>
              <w:t xml:space="preserve"> и земельный участок площадью 70,0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город Тула, Советский район, ул. Фридриха Энгельса, 66-а</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9</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Нежилое здание (ветеринарная лечебница), лит. А, и земельный участок площадью 971,0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Тульская область, г. Тула, Центральный район, пос. 2-й Западный, ул. Гоголевская, д. 29</w:t>
            </w:r>
          </w:p>
        </w:tc>
      </w:tr>
      <w:tr w:rsidR="007920D0" w:rsidRPr="00DF111B" w:rsidTr="005B2154">
        <w:trPr>
          <w:trHeight w:val="425"/>
        </w:trPr>
        <w:tc>
          <w:tcPr>
            <w:tcW w:w="445" w:type="dxa"/>
            <w:shd w:val="clear" w:color="auto" w:fill="auto"/>
            <w:vAlign w:val="center"/>
          </w:tcPr>
          <w:p w:rsidR="007920D0" w:rsidRPr="00DF111B" w:rsidRDefault="007920D0" w:rsidP="007920D0">
            <w:pPr>
              <w:rPr>
                <w:rFonts w:ascii="Calibri" w:hAnsi="Calibri" w:cs="Calibri"/>
                <w:color w:val="000000"/>
                <w:sz w:val="16"/>
                <w:szCs w:val="16"/>
              </w:rPr>
            </w:pPr>
            <w:r>
              <w:rPr>
                <w:rFonts w:ascii="Calibri" w:hAnsi="Calibri" w:cs="Calibri"/>
                <w:color w:val="000000"/>
                <w:sz w:val="16"/>
                <w:szCs w:val="16"/>
              </w:rPr>
              <w:t>10</w:t>
            </w:r>
          </w:p>
        </w:tc>
        <w:tc>
          <w:tcPr>
            <w:tcW w:w="2264" w:type="dxa"/>
            <w:shd w:val="clear" w:color="auto" w:fill="auto"/>
          </w:tcPr>
          <w:p w:rsidR="007920D0" w:rsidRDefault="007920D0" w:rsidP="007920D0">
            <w:r w:rsidRPr="00FC272E">
              <w:rPr>
                <w:rFonts w:ascii="Calibri" w:hAnsi="Calibri" w:cs="Calibri"/>
                <w:color w:val="000000"/>
                <w:sz w:val="16"/>
                <w:szCs w:val="16"/>
              </w:rPr>
              <w:t>Продажа государственного имущества на аукционе</w:t>
            </w:r>
          </w:p>
        </w:tc>
        <w:tc>
          <w:tcPr>
            <w:tcW w:w="5244"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Незавершенный строительный объект, лит. Б, и земельный участок площадью 2560,0 кв. м</w:t>
            </w:r>
          </w:p>
        </w:tc>
        <w:tc>
          <w:tcPr>
            <w:tcW w:w="2835" w:type="dxa"/>
            <w:shd w:val="clear" w:color="auto" w:fill="auto"/>
          </w:tcPr>
          <w:p w:rsidR="007920D0" w:rsidRPr="007920D0" w:rsidRDefault="007920D0" w:rsidP="007920D0">
            <w:pPr>
              <w:rPr>
                <w:rFonts w:ascii="Calibri" w:hAnsi="Calibri" w:cs="Calibri"/>
                <w:color w:val="000000"/>
                <w:sz w:val="16"/>
                <w:szCs w:val="16"/>
              </w:rPr>
            </w:pPr>
            <w:r w:rsidRPr="007920D0">
              <w:rPr>
                <w:rFonts w:ascii="Calibri" w:hAnsi="Calibri" w:cs="Calibri"/>
                <w:color w:val="000000"/>
                <w:sz w:val="16"/>
                <w:szCs w:val="16"/>
              </w:rPr>
              <w:t xml:space="preserve">Тульская область, г. Тула, Пролетарский район, шоссе </w:t>
            </w:r>
            <w:proofErr w:type="spellStart"/>
            <w:r w:rsidRPr="007920D0">
              <w:rPr>
                <w:rFonts w:ascii="Calibri" w:hAnsi="Calibri" w:cs="Calibri"/>
                <w:color w:val="000000"/>
                <w:sz w:val="16"/>
                <w:szCs w:val="16"/>
              </w:rPr>
              <w:t>Веневское</w:t>
            </w:r>
            <w:proofErr w:type="spellEnd"/>
            <w:r w:rsidRPr="007920D0">
              <w:rPr>
                <w:rFonts w:ascii="Calibri" w:hAnsi="Calibri" w:cs="Calibri"/>
                <w:color w:val="000000"/>
                <w:sz w:val="16"/>
                <w:szCs w:val="16"/>
              </w:rPr>
              <w:t>, д. 3-б</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Сектор </w:t>
      </w:r>
      <w:r w:rsidRPr="004E3EBF">
        <w:rPr>
          <w:rFonts w:ascii="Arial" w:hAnsi="Arial" w:cs="Arial"/>
          <w:i/>
          <w:color w:val="000000"/>
          <w:sz w:val="20"/>
          <w:szCs w:val="20"/>
        </w:rPr>
        <w:t>торговой</w:t>
      </w:r>
      <w:r w:rsidRPr="004E3EBF">
        <w:rPr>
          <w:rFonts w:ascii="Arial" w:hAnsi="Arial" w:cs="Arial"/>
          <w:color w:val="000000"/>
          <w:sz w:val="20"/>
          <w:szCs w:val="20"/>
        </w:rPr>
        <w:t xml:space="preserve"> </w:t>
      </w:r>
      <w:r w:rsidRPr="005978A9">
        <w:rPr>
          <w:rFonts w:ascii="Arial" w:hAnsi="Arial" w:cs="Arial"/>
          <w:color w:val="000000"/>
          <w:sz w:val="20"/>
          <w:szCs w:val="20"/>
        </w:rPr>
        <w:t xml:space="preserve">недвижимости развивается в Туле </w:t>
      </w:r>
      <w:r w:rsidR="00882F80" w:rsidRPr="005978A9">
        <w:rPr>
          <w:rFonts w:ascii="Arial" w:hAnsi="Arial" w:cs="Arial"/>
          <w:color w:val="000000"/>
          <w:sz w:val="20"/>
          <w:szCs w:val="20"/>
        </w:rPr>
        <w:t>достаточно</w:t>
      </w:r>
      <w:r w:rsidRPr="005978A9">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Default="005978A9"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Немалый</w:t>
      </w:r>
      <w:r w:rsidR="00257307" w:rsidRPr="005978A9">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5978A9">
        <w:rPr>
          <w:rFonts w:ascii="Arial" w:hAnsi="Arial" w:cs="Arial"/>
          <w:color w:val="000000"/>
          <w:sz w:val="20"/>
          <w:szCs w:val="20"/>
        </w:rPr>
        <w:t>ритейл</w:t>
      </w:r>
      <w:r w:rsidRPr="005978A9">
        <w:rPr>
          <w:rFonts w:ascii="Arial" w:hAnsi="Arial" w:cs="Arial"/>
          <w:color w:val="000000"/>
          <w:sz w:val="20"/>
          <w:szCs w:val="20"/>
        </w:rPr>
        <w:t>еры</w:t>
      </w:r>
      <w:proofErr w:type="spellEnd"/>
      <w:r w:rsidRPr="005978A9">
        <w:rPr>
          <w:rFonts w:ascii="Arial" w:hAnsi="Arial" w:cs="Arial"/>
          <w:color w:val="000000"/>
          <w:sz w:val="20"/>
          <w:szCs w:val="20"/>
        </w:rPr>
        <w:t>. Здесь открыты магазины сетей</w:t>
      </w:r>
      <w:r w:rsidR="00257307" w:rsidRPr="005978A9">
        <w:rPr>
          <w:rFonts w:ascii="Arial" w:hAnsi="Arial" w:cs="Arial"/>
          <w:color w:val="000000"/>
          <w:sz w:val="20"/>
          <w:szCs w:val="20"/>
        </w:rPr>
        <w:t xml:space="preserve"> «</w:t>
      </w:r>
      <w:proofErr w:type="spellStart"/>
      <w:r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w:t>
      </w:r>
      <w:r w:rsidR="005978A9" w:rsidRPr="005978A9">
        <w:rPr>
          <w:rFonts w:ascii="Arial" w:hAnsi="Arial" w:cs="Arial"/>
          <w:color w:val="000000"/>
          <w:sz w:val="20"/>
          <w:szCs w:val="20"/>
        </w:rPr>
        <w:lastRenderedPageBreak/>
        <w:t xml:space="preserve">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4"/>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257307" w:rsidRPr="005978A9">
        <w:rPr>
          <w:rFonts w:ascii="Arial" w:hAnsi="Arial" w:cs="Arial"/>
          <w:color w:val="000000"/>
          <w:sz w:val="20"/>
          <w:szCs w:val="20"/>
        </w:rPr>
        <w:t xml:space="preserve"> </w:t>
      </w:r>
      <w:r w:rsidR="00257307" w:rsidRPr="004E3EBF">
        <w:rPr>
          <w:rFonts w:ascii="Arial" w:hAnsi="Arial" w:cs="Arial"/>
          <w:b/>
          <w:i/>
          <w:color w:val="000000"/>
          <w:sz w:val="20"/>
          <w:szCs w:val="20"/>
        </w:rPr>
        <w:t>Офисная</w:t>
      </w:r>
      <w:r w:rsidR="00257307" w:rsidRPr="005978A9">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5"/>
      </w:r>
    </w:p>
    <w:tbl>
      <w:tblPr>
        <w:tblW w:w="5800" w:type="dxa"/>
        <w:jc w:val="center"/>
        <w:tblLook w:val="04A0" w:firstRow="1" w:lastRow="0" w:firstColumn="1" w:lastColumn="0" w:noHBand="0" w:noVBand="1"/>
      </w:tblPr>
      <w:tblGrid>
        <w:gridCol w:w="960"/>
        <w:gridCol w:w="1940"/>
        <w:gridCol w:w="2900"/>
      </w:tblGrid>
      <w:tr w:rsidR="002D08AA" w:rsidRPr="002D08AA" w:rsidTr="002D08AA">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2900" w:type="dxa"/>
            <w:tcBorders>
              <w:top w:val="single" w:sz="4" w:space="0" w:color="auto"/>
              <w:left w:val="nil"/>
              <w:bottom w:val="single" w:sz="4" w:space="0" w:color="auto"/>
              <w:right w:val="single" w:sz="4" w:space="0" w:color="auto"/>
            </w:tcBorders>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1</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Алексинский</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15 164</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2</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Белевский</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59 855</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3</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Богородицкий</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33 333</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4</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Донской</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121 359</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5</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proofErr w:type="spellStart"/>
            <w:r>
              <w:rPr>
                <w:rFonts w:ascii="Calibri" w:hAnsi="Calibri" w:cs="Calibri"/>
                <w:color w:val="000000"/>
                <w:sz w:val="20"/>
                <w:szCs w:val="20"/>
              </w:rPr>
              <w:t>Ефремовский</w:t>
            </w:r>
            <w:proofErr w:type="spellEnd"/>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27 827</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6</w:t>
            </w:r>
          </w:p>
        </w:tc>
        <w:tc>
          <w:tcPr>
            <w:tcW w:w="1940"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Киреевский</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89 744</w:t>
            </w:r>
          </w:p>
        </w:tc>
      </w:tr>
      <w:tr w:rsidR="006A02FA" w:rsidRPr="002D08AA" w:rsidTr="002074D7">
        <w:trPr>
          <w:trHeight w:val="288"/>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7</w:t>
            </w:r>
          </w:p>
        </w:tc>
        <w:tc>
          <w:tcPr>
            <w:tcW w:w="1940"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0"/>
                <w:szCs w:val="20"/>
              </w:rPr>
            </w:pPr>
            <w:proofErr w:type="spellStart"/>
            <w:r>
              <w:rPr>
                <w:rFonts w:ascii="Calibri" w:hAnsi="Calibri" w:cs="Calibri"/>
                <w:color w:val="000000"/>
                <w:sz w:val="20"/>
                <w:szCs w:val="20"/>
              </w:rPr>
              <w:t>Новомосковский</w:t>
            </w:r>
            <w:proofErr w:type="spellEnd"/>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60 006</w:t>
            </w:r>
          </w:p>
        </w:tc>
      </w:tr>
      <w:tr w:rsidR="006A02FA" w:rsidRPr="002D08AA" w:rsidTr="005B2154">
        <w:trPr>
          <w:trHeight w:val="288"/>
          <w:jc w:val="center"/>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8</w:t>
            </w:r>
          </w:p>
        </w:tc>
        <w:tc>
          <w:tcPr>
            <w:tcW w:w="1940"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Тула</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77 278</w:t>
            </w:r>
          </w:p>
        </w:tc>
      </w:tr>
      <w:tr w:rsidR="006A02FA" w:rsidRPr="002D08AA" w:rsidTr="005B2154">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9</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proofErr w:type="spellStart"/>
            <w:r>
              <w:rPr>
                <w:rFonts w:ascii="Calibri" w:hAnsi="Calibri" w:cs="Calibri"/>
                <w:color w:val="000000"/>
                <w:sz w:val="20"/>
                <w:szCs w:val="20"/>
              </w:rPr>
              <w:t>Узловской</w:t>
            </w:r>
            <w:proofErr w:type="spellEnd"/>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84 345</w:t>
            </w:r>
          </w:p>
        </w:tc>
      </w:tr>
      <w:tr w:rsidR="006A02FA" w:rsidRPr="002D08AA" w:rsidTr="005B2154">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10</w:t>
            </w:r>
          </w:p>
        </w:tc>
        <w:tc>
          <w:tcPr>
            <w:tcW w:w="1940" w:type="dxa"/>
            <w:tcBorders>
              <w:top w:val="nil"/>
              <w:left w:val="nil"/>
              <w:bottom w:val="single" w:sz="8" w:space="0" w:color="auto"/>
              <w:right w:val="single" w:sz="8" w:space="0" w:color="auto"/>
            </w:tcBorders>
            <w:shd w:val="clear" w:color="auto" w:fill="auto"/>
            <w:noWrap/>
            <w:vAlign w:val="center"/>
            <w:hideMark/>
          </w:tcPr>
          <w:p w:rsidR="006A02FA" w:rsidRDefault="006A02FA" w:rsidP="006A02FA">
            <w:pPr>
              <w:rPr>
                <w:rFonts w:ascii="Calibri" w:hAnsi="Calibri" w:cs="Calibri"/>
                <w:color w:val="000000"/>
                <w:sz w:val="20"/>
                <w:szCs w:val="20"/>
              </w:rPr>
            </w:pPr>
            <w:r>
              <w:rPr>
                <w:rFonts w:ascii="Calibri" w:hAnsi="Calibri" w:cs="Calibri"/>
                <w:color w:val="000000"/>
                <w:sz w:val="20"/>
                <w:szCs w:val="20"/>
              </w:rPr>
              <w:t xml:space="preserve"> </w:t>
            </w:r>
            <w:proofErr w:type="spellStart"/>
            <w:r>
              <w:rPr>
                <w:rFonts w:ascii="Calibri" w:hAnsi="Calibri" w:cs="Calibri"/>
                <w:color w:val="000000"/>
                <w:sz w:val="20"/>
                <w:szCs w:val="20"/>
              </w:rPr>
              <w:t>Щекинский</w:t>
            </w:r>
            <w:proofErr w:type="spellEnd"/>
            <w:r>
              <w:rPr>
                <w:rFonts w:ascii="Calibri" w:hAnsi="Calibri" w:cs="Calibri"/>
                <w:color w:val="000000"/>
                <w:sz w:val="20"/>
                <w:szCs w:val="20"/>
              </w:rPr>
              <w:t xml:space="preserve"> </w:t>
            </w:r>
          </w:p>
        </w:tc>
        <w:tc>
          <w:tcPr>
            <w:tcW w:w="2900"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0"/>
                <w:szCs w:val="20"/>
              </w:rPr>
            </w:pPr>
            <w:r>
              <w:rPr>
                <w:rFonts w:ascii="Calibri" w:hAnsi="Calibri" w:cs="Calibri"/>
                <w:color w:val="000000"/>
                <w:sz w:val="20"/>
                <w:szCs w:val="20"/>
              </w:rPr>
              <w:t>46 950</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6A02FA"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385C7913" wp14:editId="0E3D13DB">
            <wp:extent cx="5623560" cy="2667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44DB" w:rsidRDefault="00BA44DB" w:rsidP="00770FDD">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lastRenderedPageBreak/>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6"/>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2D08AA">
        <w:trPr>
          <w:trHeight w:val="617"/>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1</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r>
              <w:rPr>
                <w:rFonts w:ascii="Calibri" w:hAnsi="Calibri" w:cs="Calibri"/>
                <w:color w:val="000000"/>
                <w:sz w:val="22"/>
                <w:szCs w:val="22"/>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885</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2</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r>
              <w:rPr>
                <w:rFonts w:ascii="Calibri" w:hAnsi="Calibri" w:cs="Calibri"/>
                <w:color w:val="000000"/>
                <w:sz w:val="22"/>
                <w:szCs w:val="22"/>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523</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3</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400</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4</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r>
              <w:rPr>
                <w:rFonts w:ascii="Calibri" w:hAnsi="Calibri" w:cs="Calibri"/>
                <w:color w:val="000000"/>
                <w:sz w:val="22"/>
                <w:szCs w:val="22"/>
              </w:rPr>
              <w:t>Киреевский</w:t>
            </w:r>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366</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5</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655</w:t>
            </w:r>
          </w:p>
        </w:tc>
      </w:tr>
      <w:tr w:rsidR="006A02FA" w:rsidRPr="0001771C" w:rsidTr="005B2154">
        <w:trPr>
          <w:trHeight w:val="136"/>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6</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r>
              <w:rPr>
                <w:rFonts w:ascii="Calibri" w:hAnsi="Calibri" w:cs="Calibri"/>
                <w:color w:val="000000"/>
                <w:sz w:val="22"/>
                <w:szCs w:val="22"/>
              </w:rPr>
              <w:t>Одоевский</w:t>
            </w:r>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354</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7</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r>
              <w:rPr>
                <w:rFonts w:ascii="Calibri" w:hAnsi="Calibri" w:cs="Calibri"/>
                <w:color w:val="000000"/>
                <w:sz w:val="22"/>
                <w:szCs w:val="22"/>
              </w:rPr>
              <w:t>Тула</w:t>
            </w:r>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924</w:t>
            </w:r>
          </w:p>
        </w:tc>
      </w:tr>
      <w:tr w:rsidR="006A02FA" w:rsidRPr="0001771C" w:rsidTr="005B2154">
        <w:trPr>
          <w:trHeight w:val="255"/>
          <w:jc w:val="center"/>
        </w:trPr>
        <w:tc>
          <w:tcPr>
            <w:tcW w:w="959" w:type="dxa"/>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8</w:t>
            </w:r>
          </w:p>
        </w:tc>
        <w:tc>
          <w:tcPr>
            <w:tcW w:w="2443" w:type="dxa"/>
            <w:tcBorders>
              <w:top w:val="nil"/>
              <w:left w:val="nil"/>
              <w:bottom w:val="single" w:sz="8" w:space="0" w:color="auto"/>
              <w:right w:val="single" w:sz="8" w:space="0" w:color="auto"/>
            </w:tcBorders>
            <w:shd w:val="clear" w:color="auto" w:fill="auto"/>
            <w:vAlign w:val="center"/>
            <w:hideMark/>
          </w:tcPr>
          <w:p w:rsidR="006A02FA" w:rsidRDefault="006A02FA" w:rsidP="006A02FA">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889</w:t>
            </w:r>
          </w:p>
        </w:tc>
      </w:tr>
      <w:tr w:rsidR="006A02FA" w:rsidRPr="0001771C" w:rsidTr="005B2154">
        <w:trPr>
          <w:trHeight w:val="255"/>
          <w:jc w:val="center"/>
        </w:trPr>
        <w:tc>
          <w:tcPr>
            <w:tcW w:w="959" w:type="dxa"/>
            <w:shd w:val="clear" w:color="auto" w:fill="auto"/>
            <w:vAlign w:val="center"/>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9</w:t>
            </w:r>
          </w:p>
        </w:tc>
        <w:tc>
          <w:tcPr>
            <w:tcW w:w="2443" w:type="dxa"/>
            <w:tcBorders>
              <w:top w:val="nil"/>
              <w:left w:val="nil"/>
              <w:bottom w:val="single" w:sz="8" w:space="0" w:color="auto"/>
              <w:right w:val="single" w:sz="8" w:space="0" w:color="auto"/>
            </w:tcBorders>
            <w:shd w:val="clear" w:color="auto" w:fill="auto"/>
            <w:vAlign w:val="center"/>
          </w:tcPr>
          <w:p w:rsidR="006A02FA" w:rsidRDefault="006A02FA" w:rsidP="006A02FA">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500</w:t>
            </w:r>
          </w:p>
        </w:tc>
      </w:tr>
      <w:tr w:rsidR="006A02FA" w:rsidRPr="0001771C" w:rsidTr="005B2154">
        <w:trPr>
          <w:trHeight w:val="255"/>
          <w:jc w:val="center"/>
        </w:trPr>
        <w:tc>
          <w:tcPr>
            <w:tcW w:w="959" w:type="dxa"/>
            <w:shd w:val="clear" w:color="auto" w:fill="auto"/>
            <w:vAlign w:val="center"/>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10</w:t>
            </w:r>
          </w:p>
        </w:tc>
        <w:tc>
          <w:tcPr>
            <w:tcW w:w="2443" w:type="dxa"/>
            <w:tcBorders>
              <w:top w:val="nil"/>
              <w:left w:val="nil"/>
              <w:bottom w:val="single" w:sz="8" w:space="0" w:color="auto"/>
              <w:right w:val="single" w:sz="8" w:space="0" w:color="auto"/>
            </w:tcBorders>
            <w:shd w:val="clear" w:color="auto" w:fill="auto"/>
            <w:vAlign w:val="center"/>
          </w:tcPr>
          <w:p w:rsidR="006A02FA" w:rsidRDefault="006A02FA" w:rsidP="006A02FA">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6A02FA" w:rsidRDefault="006A02FA" w:rsidP="006A02FA">
            <w:pPr>
              <w:jc w:val="center"/>
              <w:rPr>
                <w:rFonts w:ascii="Calibri" w:hAnsi="Calibri" w:cs="Calibri"/>
                <w:color w:val="000000"/>
                <w:sz w:val="22"/>
                <w:szCs w:val="22"/>
              </w:rPr>
            </w:pPr>
            <w:r>
              <w:rPr>
                <w:rFonts w:ascii="Calibri" w:hAnsi="Calibri" w:cs="Calibri"/>
                <w:color w:val="000000"/>
                <w:sz w:val="22"/>
                <w:szCs w:val="22"/>
              </w:rPr>
              <w:t>638</w:t>
            </w:r>
          </w:p>
        </w:tc>
      </w:tr>
    </w:tbl>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BA44DB" w:rsidRDefault="006A02FA"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18C1A26A" wp14:editId="6CCBC808">
            <wp:extent cx="5745480" cy="2796540"/>
            <wp:effectExtent l="0" t="0" r="7620" b="381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0662EC">
      <w:pPr>
        <w:pStyle w:val="a4"/>
        <w:spacing w:before="12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7"/>
      </w:r>
    </w:p>
    <w:tbl>
      <w:tblPr>
        <w:tblW w:w="6597" w:type="dxa"/>
        <w:jc w:val="center"/>
        <w:tblLook w:val="04A0" w:firstRow="1" w:lastRow="0" w:firstColumn="1" w:lastColumn="0" w:noHBand="0" w:noVBand="1"/>
      </w:tblPr>
      <w:tblGrid>
        <w:gridCol w:w="949"/>
        <w:gridCol w:w="2093"/>
        <w:gridCol w:w="3555"/>
      </w:tblGrid>
      <w:tr w:rsidR="0001771C" w:rsidRPr="0001771C" w:rsidTr="00770FDD">
        <w:trPr>
          <w:trHeight w:val="652"/>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01771C" w:rsidRPr="0001771C" w:rsidRDefault="0001771C" w:rsidP="006A29C8">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p>
        </w:tc>
      </w:tr>
      <w:tr w:rsidR="006A29C8" w:rsidRPr="0001771C" w:rsidTr="002074D7">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0"/>
                <w:szCs w:val="20"/>
              </w:rPr>
            </w:pPr>
            <w:r>
              <w:rPr>
                <w:rFonts w:ascii="Calibri" w:hAnsi="Calibri" w:cs="Calibri"/>
                <w:color w:val="000000"/>
                <w:sz w:val="20"/>
                <w:szCs w:val="20"/>
              </w:rPr>
              <w:t>1</w:t>
            </w:r>
          </w:p>
        </w:tc>
        <w:tc>
          <w:tcPr>
            <w:tcW w:w="2093" w:type="dxa"/>
            <w:tcBorders>
              <w:top w:val="nil"/>
              <w:left w:val="nil"/>
              <w:bottom w:val="single" w:sz="8" w:space="0" w:color="auto"/>
              <w:right w:val="single" w:sz="8" w:space="0" w:color="auto"/>
            </w:tcBorders>
            <w:shd w:val="clear" w:color="auto" w:fill="auto"/>
            <w:vAlign w:val="center"/>
            <w:hideMark/>
          </w:tcPr>
          <w:p w:rsidR="006A29C8" w:rsidRDefault="006A29C8" w:rsidP="006A29C8">
            <w:pPr>
              <w:rPr>
                <w:rFonts w:ascii="Calibri" w:hAnsi="Calibri" w:cs="Calibri"/>
                <w:color w:val="000000"/>
                <w:sz w:val="22"/>
                <w:szCs w:val="22"/>
              </w:rPr>
            </w:pPr>
            <w:r>
              <w:rPr>
                <w:rFonts w:ascii="Calibri" w:hAnsi="Calibri" w:cs="Calibri"/>
                <w:color w:val="000000"/>
                <w:sz w:val="22"/>
                <w:szCs w:val="22"/>
              </w:rPr>
              <w:t>Донской</w:t>
            </w:r>
          </w:p>
        </w:tc>
        <w:tc>
          <w:tcPr>
            <w:tcW w:w="3555" w:type="dxa"/>
            <w:tcBorders>
              <w:top w:val="nil"/>
              <w:left w:val="nil"/>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2"/>
                <w:szCs w:val="22"/>
              </w:rPr>
            </w:pPr>
            <w:r>
              <w:rPr>
                <w:rFonts w:ascii="Calibri" w:hAnsi="Calibri" w:cs="Calibri"/>
                <w:color w:val="000000"/>
                <w:sz w:val="22"/>
                <w:szCs w:val="22"/>
              </w:rPr>
              <w:t>25 863</w:t>
            </w:r>
          </w:p>
        </w:tc>
      </w:tr>
      <w:tr w:rsidR="006A29C8" w:rsidRPr="0001771C" w:rsidTr="002074D7">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0"/>
                <w:szCs w:val="20"/>
              </w:rPr>
            </w:pPr>
            <w:r>
              <w:rPr>
                <w:rFonts w:ascii="Calibri" w:hAnsi="Calibri" w:cs="Calibri"/>
                <w:color w:val="000000"/>
                <w:sz w:val="20"/>
                <w:szCs w:val="20"/>
              </w:rPr>
              <w:t>2</w:t>
            </w:r>
          </w:p>
        </w:tc>
        <w:tc>
          <w:tcPr>
            <w:tcW w:w="2093" w:type="dxa"/>
            <w:tcBorders>
              <w:top w:val="nil"/>
              <w:left w:val="nil"/>
              <w:bottom w:val="single" w:sz="8" w:space="0" w:color="auto"/>
              <w:right w:val="single" w:sz="8" w:space="0" w:color="auto"/>
            </w:tcBorders>
            <w:shd w:val="clear" w:color="auto" w:fill="auto"/>
            <w:vAlign w:val="center"/>
            <w:hideMark/>
          </w:tcPr>
          <w:p w:rsidR="006A29C8" w:rsidRDefault="006A29C8" w:rsidP="006A29C8">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2"/>
                <w:szCs w:val="22"/>
              </w:rPr>
            </w:pPr>
            <w:r>
              <w:rPr>
                <w:rFonts w:ascii="Calibri" w:hAnsi="Calibri" w:cs="Calibri"/>
                <w:color w:val="000000"/>
                <w:sz w:val="22"/>
                <w:szCs w:val="22"/>
              </w:rPr>
              <w:t>33 378</w:t>
            </w:r>
          </w:p>
        </w:tc>
      </w:tr>
      <w:tr w:rsidR="006A29C8" w:rsidRPr="0001771C" w:rsidTr="002074D7">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0"/>
                <w:szCs w:val="20"/>
              </w:rPr>
            </w:pPr>
            <w:r>
              <w:rPr>
                <w:rFonts w:ascii="Calibri" w:hAnsi="Calibri" w:cs="Calibri"/>
                <w:color w:val="000000"/>
                <w:sz w:val="20"/>
                <w:szCs w:val="20"/>
              </w:rPr>
              <w:t>3</w:t>
            </w:r>
          </w:p>
        </w:tc>
        <w:tc>
          <w:tcPr>
            <w:tcW w:w="2093" w:type="dxa"/>
            <w:tcBorders>
              <w:top w:val="nil"/>
              <w:left w:val="nil"/>
              <w:bottom w:val="single" w:sz="8" w:space="0" w:color="auto"/>
              <w:right w:val="single" w:sz="8" w:space="0" w:color="auto"/>
            </w:tcBorders>
            <w:shd w:val="clear" w:color="auto" w:fill="auto"/>
            <w:vAlign w:val="center"/>
            <w:hideMark/>
          </w:tcPr>
          <w:p w:rsidR="006A29C8" w:rsidRDefault="006A29C8" w:rsidP="006A29C8">
            <w:pPr>
              <w:rPr>
                <w:rFonts w:ascii="Calibri" w:hAnsi="Calibri" w:cs="Calibri"/>
                <w:color w:val="000000"/>
                <w:sz w:val="22"/>
                <w:szCs w:val="22"/>
              </w:rPr>
            </w:pPr>
            <w:r>
              <w:rPr>
                <w:rFonts w:ascii="Calibri" w:hAnsi="Calibri" w:cs="Calibri"/>
                <w:color w:val="000000"/>
                <w:sz w:val="22"/>
                <w:szCs w:val="22"/>
              </w:rPr>
              <w:t>Суворовский</w:t>
            </w:r>
          </w:p>
        </w:tc>
        <w:tc>
          <w:tcPr>
            <w:tcW w:w="3555" w:type="dxa"/>
            <w:tcBorders>
              <w:top w:val="nil"/>
              <w:left w:val="nil"/>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2"/>
                <w:szCs w:val="22"/>
              </w:rPr>
            </w:pPr>
            <w:r>
              <w:rPr>
                <w:rFonts w:ascii="Calibri" w:hAnsi="Calibri" w:cs="Calibri"/>
                <w:color w:val="000000"/>
                <w:sz w:val="22"/>
                <w:szCs w:val="22"/>
              </w:rPr>
              <w:t>12 009</w:t>
            </w:r>
          </w:p>
        </w:tc>
      </w:tr>
      <w:tr w:rsidR="006A29C8" w:rsidRPr="0001771C" w:rsidTr="002074D7">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0"/>
                <w:szCs w:val="20"/>
              </w:rPr>
            </w:pPr>
            <w:r>
              <w:rPr>
                <w:rFonts w:ascii="Calibri" w:hAnsi="Calibri" w:cs="Calibri"/>
                <w:color w:val="000000"/>
                <w:sz w:val="20"/>
                <w:szCs w:val="20"/>
              </w:rPr>
              <w:t>4</w:t>
            </w:r>
          </w:p>
        </w:tc>
        <w:tc>
          <w:tcPr>
            <w:tcW w:w="2093" w:type="dxa"/>
            <w:tcBorders>
              <w:top w:val="nil"/>
              <w:left w:val="nil"/>
              <w:bottom w:val="single" w:sz="8" w:space="0" w:color="auto"/>
              <w:right w:val="single" w:sz="8" w:space="0" w:color="auto"/>
            </w:tcBorders>
            <w:shd w:val="clear" w:color="auto" w:fill="auto"/>
            <w:vAlign w:val="center"/>
            <w:hideMark/>
          </w:tcPr>
          <w:p w:rsidR="006A29C8" w:rsidRDefault="006A29C8" w:rsidP="006A29C8">
            <w:pPr>
              <w:rPr>
                <w:rFonts w:ascii="Calibri" w:hAnsi="Calibri" w:cs="Calibri"/>
                <w:color w:val="000000"/>
                <w:sz w:val="22"/>
                <w:szCs w:val="22"/>
              </w:rPr>
            </w:pPr>
            <w:r>
              <w:rPr>
                <w:rFonts w:ascii="Calibri" w:hAnsi="Calibri" w:cs="Calibri"/>
                <w:color w:val="000000"/>
                <w:sz w:val="22"/>
                <w:szCs w:val="22"/>
              </w:rPr>
              <w:t>Тула</w:t>
            </w:r>
          </w:p>
        </w:tc>
        <w:tc>
          <w:tcPr>
            <w:tcW w:w="3555" w:type="dxa"/>
            <w:tcBorders>
              <w:top w:val="nil"/>
              <w:left w:val="nil"/>
              <w:bottom w:val="single" w:sz="8" w:space="0" w:color="auto"/>
              <w:right w:val="single" w:sz="8" w:space="0" w:color="auto"/>
            </w:tcBorders>
            <w:shd w:val="clear" w:color="auto" w:fill="auto"/>
            <w:vAlign w:val="center"/>
            <w:hideMark/>
          </w:tcPr>
          <w:p w:rsidR="006A29C8" w:rsidRDefault="006A29C8" w:rsidP="006A29C8">
            <w:pPr>
              <w:jc w:val="center"/>
              <w:rPr>
                <w:rFonts w:ascii="Calibri" w:hAnsi="Calibri" w:cs="Calibri"/>
                <w:color w:val="000000"/>
                <w:sz w:val="22"/>
                <w:szCs w:val="22"/>
              </w:rPr>
            </w:pPr>
            <w:r>
              <w:rPr>
                <w:rFonts w:ascii="Calibri" w:hAnsi="Calibri" w:cs="Calibri"/>
                <w:color w:val="000000"/>
                <w:sz w:val="22"/>
                <w:szCs w:val="22"/>
              </w:rPr>
              <w:t>44 809</w:t>
            </w:r>
          </w:p>
        </w:tc>
      </w:tr>
    </w:tbl>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10443A" w:rsidRDefault="0010443A" w:rsidP="0001771C">
      <w:pPr>
        <w:pStyle w:val="a4"/>
        <w:spacing w:before="120" w:beforeAutospacing="0" w:after="0" w:afterAutospacing="0"/>
        <w:ind w:firstLine="709"/>
        <w:jc w:val="center"/>
        <w:rPr>
          <w:rFonts w:asciiTheme="minorHAnsi" w:hAnsiTheme="minorHAnsi" w:cstheme="minorHAnsi"/>
          <w:b/>
          <w:i/>
          <w:sz w:val="22"/>
          <w:szCs w:val="22"/>
        </w:rPr>
      </w:pPr>
    </w:p>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6A29C8" w:rsidP="0001771C">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44C1DAB6" wp14:editId="187000AD">
            <wp:extent cx="4572000" cy="2552700"/>
            <wp:effectExtent l="1905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5820" w:type="dxa"/>
        <w:jc w:val="center"/>
        <w:tblLook w:val="04A0" w:firstRow="1" w:lastRow="0" w:firstColumn="1" w:lastColumn="0" w:noHBand="0" w:noVBand="1"/>
      </w:tblPr>
      <w:tblGrid>
        <w:gridCol w:w="960"/>
        <w:gridCol w:w="1920"/>
        <w:gridCol w:w="2940"/>
      </w:tblGrid>
      <w:tr w:rsidR="00B42CCA" w:rsidRPr="00B42CCA" w:rsidTr="0093516E">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93516E" w:rsidRPr="00B42CCA" w:rsidTr="0093516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1</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16E" w:rsidRDefault="0093516E" w:rsidP="0093516E">
            <w:pPr>
              <w:rPr>
                <w:rFonts w:ascii="Calibri" w:hAnsi="Calibri" w:cs="Calibri"/>
                <w:color w:val="000000"/>
                <w:sz w:val="22"/>
                <w:szCs w:val="22"/>
              </w:rPr>
            </w:pPr>
            <w:r>
              <w:rPr>
                <w:rFonts w:ascii="Calibri" w:hAnsi="Calibri" w:cs="Calibri"/>
                <w:color w:val="000000"/>
                <w:sz w:val="22"/>
                <w:szCs w:val="22"/>
              </w:rPr>
              <w:t>Донской</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600</w:t>
            </w:r>
          </w:p>
        </w:tc>
      </w:tr>
      <w:tr w:rsidR="0093516E" w:rsidRPr="00B42CCA" w:rsidTr="0093516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2</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528</w:t>
            </w:r>
          </w:p>
        </w:tc>
      </w:tr>
      <w:tr w:rsidR="0093516E" w:rsidRPr="00B42CCA" w:rsidTr="0093516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3</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rPr>
                <w:rFonts w:ascii="Calibri" w:hAnsi="Calibri" w:cs="Calibri"/>
                <w:color w:val="000000"/>
                <w:sz w:val="22"/>
                <w:szCs w:val="22"/>
              </w:rPr>
            </w:pPr>
            <w:r>
              <w:rPr>
                <w:rFonts w:ascii="Calibri" w:hAnsi="Calibri" w:cs="Calibri"/>
                <w:color w:val="000000"/>
                <w:sz w:val="22"/>
                <w:szCs w:val="22"/>
              </w:rPr>
              <w:t>Тула</w:t>
            </w:r>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573</w:t>
            </w:r>
          </w:p>
        </w:tc>
      </w:tr>
      <w:tr w:rsidR="0093516E" w:rsidRPr="00B42CCA" w:rsidTr="0093516E">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4</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rsidR="0093516E" w:rsidRDefault="0093516E" w:rsidP="0093516E">
            <w:pPr>
              <w:jc w:val="center"/>
              <w:rPr>
                <w:rFonts w:ascii="Calibri" w:hAnsi="Calibri" w:cs="Calibri"/>
                <w:color w:val="000000"/>
                <w:sz w:val="22"/>
                <w:szCs w:val="22"/>
              </w:rPr>
            </w:pPr>
            <w:r>
              <w:rPr>
                <w:rFonts w:ascii="Calibri" w:hAnsi="Calibri" w:cs="Calibri"/>
                <w:color w:val="000000"/>
                <w:sz w:val="22"/>
                <w:szCs w:val="22"/>
              </w:rPr>
              <w:t>154</w:t>
            </w:r>
          </w:p>
        </w:tc>
      </w:tr>
    </w:tbl>
    <w:p w:rsidR="00770FDD" w:rsidRDefault="0010443A" w:rsidP="002D08AA">
      <w:pPr>
        <w:pStyle w:val="a4"/>
        <w:spacing w:before="24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93516E"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73119A30" wp14:editId="2E75FA0E">
            <wp:extent cx="4572000" cy="19050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w:t>
      </w:r>
      <w:proofErr w:type="gramStart"/>
      <w:r w:rsidRPr="00F25DE9">
        <w:rPr>
          <w:rFonts w:ascii="Arial" w:hAnsi="Arial" w:cs="Arial"/>
          <w:sz w:val="20"/>
          <w:szCs w:val="20"/>
        </w:rPr>
        <w:t>По муниципальным образования</w:t>
      </w:r>
      <w:proofErr w:type="gramEnd"/>
      <w:r w:rsidRPr="00F25DE9">
        <w:rPr>
          <w:rFonts w:ascii="Arial" w:hAnsi="Arial" w:cs="Arial"/>
          <w:sz w:val="20"/>
          <w:szCs w:val="20"/>
        </w:rPr>
        <w:t xml:space="preserve"> области это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9"/>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770FDD" w:rsidTr="0010443A">
        <w:trPr>
          <w:trHeight w:val="581"/>
          <w:jc w:val="center"/>
        </w:trPr>
        <w:tc>
          <w:tcPr>
            <w:tcW w:w="7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п/п</w:t>
            </w:r>
          </w:p>
        </w:tc>
        <w:tc>
          <w:tcPr>
            <w:tcW w:w="208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Муниципальное образование (район)</w:t>
            </w:r>
          </w:p>
        </w:tc>
        <w:tc>
          <w:tcPr>
            <w:tcW w:w="3260" w:type="dxa"/>
            <w:shd w:val="clear" w:color="auto" w:fill="auto"/>
            <w:vAlign w:val="center"/>
            <w:hideMark/>
          </w:tcPr>
          <w:p w:rsidR="00770FDD" w:rsidRPr="00770FDD" w:rsidRDefault="00770FDD" w:rsidP="00770FDD">
            <w:pPr>
              <w:jc w:val="center"/>
              <w:rPr>
                <w:rFonts w:asciiTheme="minorHAnsi" w:hAnsiTheme="minorHAnsi" w:cstheme="minorHAnsi"/>
                <w:b/>
                <w:bCs/>
                <w:i/>
                <w:iCs/>
                <w:color w:val="000000"/>
                <w:sz w:val="20"/>
                <w:szCs w:val="20"/>
              </w:rPr>
            </w:pPr>
            <w:r w:rsidRPr="00770FDD">
              <w:rPr>
                <w:rFonts w:asciiTheme="minorHAnsi" w:hAnsiTheme="minorHAnsi" w:cstheme="minorHAnsi"/>
                <w:b/>
                <w:bCs/>
                <w:i/>
                <w:iCs/>
                <w:color w:val="000000"/>
                <w:sz w:val="20"/>
                <w:szCs w:val="20"/>
              </w:rPr>
              <w:t xml:space="preserve">Среднее значение удельного показателя стоимости, </w:t>
            </w:r>
            <w:proofErr w:type="spellStart"/>
            <w:r w:rsidRPr="00770FDD">
              <w:rPr>
                <w:rFonts w:asciiTheme="minorHAnsi" w:hAnsiTheme="minorHAnsi" w:cstheme="minorHAnsi"/>
                <w:b/>
                <w:bCs/>
                <w:i/>
                <w:iCs/>
                <w:color w:val="000000"/>
                <w:sz w:val="20"/>
                <w:szCs w:val="20"/>
              </w:rPr>
              <w:t>руб</w:t>
            </w:r>
            <w:proofErr w:type="spellEnd"/>
            <w:r w:rsidRPr="00770FDD">
              <w:rPr>
                <w:rFonts w:asciiTheme="minorHAnsi" w:hAnsiTheme="minorHAnsi" w:cstheme="minorHAnsi"/>
                <w:b/>
                <w:bCs/>
                <w:i/>
                <w:iCs/>
                <w:color w:val="000000"/>
                <w:sz w:val="20"/>
                <w:szCs w:val="20"/>
              </w:rPr>
              <w:t>/м</w:t>
            </w:r>
            <w:r w:rsidRPr="00770FDD">
              <w:rPr>
                <w:rFonts w:asciiTheme="minorHAnsi" w:hAnsiTheme="minorHAnsi" w:cstheme="minorHAnsi"/>
                <w:b/>
                <w:bCs/>
                <w:i/>
                <w:iCs/>
                <w:color w:val="000000"/>
                <w:sz w:val="20"/>
                <w:szCs w:val="20"/>
                <w:vertAlign w:val="superscript"/>
              </w:rPr>
              <w:t>2</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Алексинский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5 655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2</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Белевский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3 983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3</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Веневский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16 000</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4</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Донской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5 915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lastRenderedPageBreak/>
              <w:t>5</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Дубенский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9 514</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6</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Ефремовский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3 571</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7</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Каменский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4 200</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8</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Кимовский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2 308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9</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Киреевский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13 728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10</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Ленинский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9 308</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11</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Новомосковский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14 561</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12</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Одоевский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2 553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13</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Плавский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11 984</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14</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Суворовский</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4 633</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15</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r>
              <w:rPr>
                <w:rFonts w:ascii="Calibri" w:hAnsi="Calibri" w:cs="Calibri"/>
                <w:color w:val="000000"/>
                <w:sz w:val="20"/>
                <w:szCs w:val="20"/>
              </w:rPr>
              <w:t>Тула</w:t>
            </w:r>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17 527</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16</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Узловской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5 215</w:t>
            </w:r>
          </w:p>
        </w:tc>
      </w:tr>
      <w:tr w:rsidR="005B7F9E" w:rsidRPr="00770FDD" w:rsidTr="006D6066">
        <w:trPr>
          <w:trHeight w:val="255"/>
          <w:jc w:val="center"/>
        </w:trPr>
        <w:tc>
          <w:tcPr>
            <w:tcW w:w="760" w:type="dxa"/>
            <w:shd w:val="clear" w:color="auto" w:fill="auto"/>
            <w:vAlign w:val="center"/>
            <w:hideMark/>
          </w:tcPr>
          <w:p w:rsidR="005B7F9E" w:rsidRPr="00770FDD" w:rsidRDefault="005B7F9E" w:rsidP="005B7F9E">
            <w:pPr>
              <w:jc w:val="center"/>
              <w:rPr>
                <w:rFonts w:asciiTheme="minorHAnsi" w:hAnsiTheme="minorHAnsi" w:cstheme="minorHAnsi"/>
                <w:color w:val="000000"/>
                <w:sz w:val="20"/>
                <w:szCs w:val="20"/>
              </w:rPr>
            </w:pPr>
            <w:r w:rsidRPr="00770FDD">
              <w:rPr>
                <w:rFonts w:asciiTheme="minorHAnsi" w:hAnsiTheme="minorHAnsi" w:cstheme="minorHAnsi"/>
                <w:color w:val="000000"/>
                <w:sz w:val="20"/>
                <w:szCs w:val="20"/>
              </w:rPr>
              <w:t>17</w:t>
            </w:r>
          </w:p>
        </w:tc>
        <w:tc>
          <w:tcPr>
            <w:tcW w:w="2080" w:type="dxa"/>
            <w:shd w:val="clear" w:color="auto" w:fill="auto"/>
            <w:vAlign w:val="center"/>
            <w:hideMark/>
          </w:tcPr>
          <w:p w:rsidR="005B7F9E" w:rsidRDefault="005B7F9E" w:rsidP="005B7F9E">
            <w:pPr>
              <w:rPr>
                <w:rFonts w:ascii="Calibri" w:hAnsi="Calibri" w:cs="Calibri"/>
                <w:color w:val="000000"/>
                <w:sz w:val="20"/>
                <w:szCs w:val="20"/>
              </w:rPr>
            </w:pPr>
            <w:proofErr w:type="spellStart"/>
            <w:r>
              <w:rPr>
                <w:rFonts w:ascii="Calibri" w:hAnsi="Calibri" w:cs="Calibri"/>
                <w:color w:val="000000"/>
                <w:sz w:val="20"/>
                <w:szCs w:val="20"/>
              </w:rPr>
              <w:t>Щекинский</w:t>
            </w:r>
            <w:proofErr w:type="spellEnd"/>
          </w:p>
        </w:tc>
        <w:tc>
          <w:tcPr>
            <w:tcW w:w="32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8 961</w:t>
            </w:r>
          </w:p>
        </w:tc>
      </w:tr>
    </w:tbl>
    <w:p w:rsidR="00897A58" w:rsidRDefault="0010443A"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5B7F9E"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367D6C60" wp14:editId="07509AAA">
            <wp:extent cx="5227320" cy="385572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0"/>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091D6E" w:rsidTr="006D6066">
        <w:trPr>
          <w:trHeight w:val="695"/>
          <w:jc w:val="center"/>
        </w:trPr>
        <w:tc>
          <w:tcPr>
            <w:tcW w:w="960"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1</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206</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2</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r>
              <w:rPr>
                <w:rFonts w:ascii="Calibri" w:hAnsi="Calibri" w:cs="Calibri"/>
                <w:color w:val="000000"/>
                <w:sz w:val="22"/>
                <w:szCs w:val="22"/>
              </w:rPr>
              <w:t>Заокский</w:t>
            </w:r>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64,8</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3</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100</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4</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r>
              <w:rPr>
                <w:rFonts w:ascii="Calibri" w:hAnsi="Calibri" w:cs="Calibri"/>
                <w:color w:val="000000"/>
                <w:sz w:val="22"/>
                <w:szCs w:val="22"/>
              </w:rPr>
              <w:t>Киреевский</w:t>
            </w:r>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118</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5</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r>
              <w:rPr>
                <w:rFonts w:ascii="Calibri" w:hAnsi="Calibri" w:cs="Calibri"/>
                <w:color w:val="000000"/>
                <w:sz w:val="22"/>
                <w:szCs w:val="22"/>
              </w:rPr>
              <w:t>Ленинский</w:t>
            </w:r>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100</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6</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244</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7</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r>
              <w:rPr>
                <w:rFonts w:ascii="Calibri" w:hAnsi="Calibri" w:cs="Calibri"/>
                <w:color w:val="000000"/>
                <w:sz w:val="22"/>
                <w:szCs w:val="22"/>
              </w:rPr>
              <w:t>Тула</w:t>
            </w:r>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201</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8</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184</w:t>
            </w:r>
          </w:p>
        </w:tc>
      </w:tr>
      <w:tr w:rsidR="005B7F9E" w:rsidRPr="00091D6E" w:rsidTr="006D6066">
        <w:trPr>
          <w:trHeight w:val="255"/>
          <w:jc w:val="center"/>
        </w:trPr>
        <w:tc>
          <w:tcPr>
            <w:tcW w:w="960" w:type="dxa"/>
            <w:shd w:val="clear" w:color="auto" w:fill="auto"/>
            <w:vAlign w:val="center"/>
            <w:hideMark/>
          </w:tcPr>
          <w:p w:rsidR="005B7F9E" w:rsidRDefault="005B7F9E" w:rsidP="005B7F9E">
            <w:pPr>
              <w:jc w:val="center"/>
              <w:rPr>
                <w:rFonts w:ascii="Calibri" w:hAnsi="Calibri" w:cs="Calibri"/>
                <w:color w:val="000000"/>
                <w:sz w:val="20"/>
                <w:szCs w:val="20"/>
              </w:rPr>
            </w:pPr>
            <w:r>
              <w:rPr>
                <w:rFonts w:ascii="Calibri" w:hAnsi="Calibri" w:cs="Calibri"/>
                <w:color w:val="000000"/>
                <w:sz w:val="20"/>
                <w:szCs w:val="20"/>
              </w:rPr>
              <w:t>9</w:t>
            </w:r>
          </w:p>
        </w:tc>
        <w:tc>
          <w:tcPr>
            <w:tcW w:w="2448" w:type="dxa"/>
            <w:shd w:val="clear" w:color="auto" w:fill="auto"/>
            <w:vAlign w:val="center"/>
            <w:hideMark/>
          </w:tcPr>
          <w:p w:rsidR="005B7F9E" w:rsidRDefault="005B7F9E" w:rsidP="005B7F9E">
            <w:pPr>
              <w:rPr>
                <w:rFonts w:ascii="Calibri" w:hAnsi="Calibri" w:cs="Calibri"/>
                <w:color w:val="000000"/>
                <w:sz w:val="22"/>
                <w:szCs w:val="22"/>
              </w:rPr>
            </w:pPr>
            <w:r>
              <w:rPr>
                <w:rFonts w:ascii="Calibri" w:hAnsi="Calibri" w:cs="Calibri"/>
                <w:color w:val="000000"/>
                <w:sz w:val="22"/>
                <w:szCs w:val="22"/>
              </w:rPr>
              <w:t>Ясногорский</w:t>
            </w:r>
          </w:p>
        </w:tc>
        <w:tc>
          <w:tcPr>
            <w:tcW w:w="3686" w:type="dxa"/>
            <w:shd w:val="clear" w:color="auto" w:fill="auto"/>
            <w:vAlign w:val="center"/>
            <w:hideMark/>
          </w:tcPr>
          <w:p w:rsidR="005B7F9E" w:rsidRDefault="005B7F9E" w:rsidP="005B7F9E">
            <w:pPr>
              <w:jc w:val="center"/>
              <w:rPr>
                <w:rFonts w:ascii="Calibri" w:hAnsi="Calibri" w:cs="Calibri"/>
                <w:color w:val="000000"/>
                <w:sz w:val="22"/>
                <w:szCs w:val="22"/>
              </w:rPr>
            </w:pPr>
            <w:r>
              <w:rPr>
                <w:rFonts w:ascii="Calibri" w:hAnsi="Calibri" w:cs="Calibri"/>
                <w:color w:val="000000"/>
                <w:sz w:val="22"/>
                <w:szCs w:val="22"/>
              </w:rPr>
              <w:t>129</w:t>
            </w:r>
          </w:p>
        </w:tc>
      </w:tr>
    </w:tbl>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lastRenderedPageBreak/>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5B7F9E"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36485E09" wp14:editId="450AD77A">
            <wp:extent cx="4572000" cy="2225040"/>
            <wp:effectExtent l="38100" t="0" r="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t>По количеству</w:t>
      </w:r>
      <w:r w:rsidRPr="00BE4D39">
        <w:rPr>
          <w:rFonts w:ascii="Arial" w:hAnsi="Arial" w:cs="Arial"/>
          <w:sz w:val="20"/>
          <w:szCs w:val="20"/>
        </w:rPr>
        <w:t xml:space="preserve"> </w:t>
      </w:r>
      <w:r>
        <w:rPr>
          <w:rFonts w:ascii="Arial" w:hAnsi="Arial" w:cs="Arial"/>
          <w:sz w:val="20"/>
          <w:szCs w:val="20"/>
        </w:rPr>
        <w:t xml:space="preserve">предложений в секторе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(1</w:t>
      </w:r>
      <w:r w:rsidR="005B7F9E">
        <w:rPr>
          <w:rFonts w:ascii="Arial" w:hAnsi="Arial" w:cs="Arial"/>
          <w:sz w:val="20"/>
          <w:szCs w:val="20"/>
        </w:rPr>
        <w:t>7</w:t>
      </w:r>
      <w:r w:rsidR="009B151F">
        <w:rPr>
          <w:rFonts w:ascii="Arial" w:hAnsi="Arial" w:cs="Arial"/>
          <w:sz w:val="20"/>
          <w:szCs w:val="20"/>
        </w:rPr>
        <w:t>9</w:t>
      </w:r>
      <w:r>
        <w:rPr>
          <w:rFonts w:ascii="Arial" w:hAnsi="Arial" w:cs="Arial"/>
          <w:sz w:val="20"/>
          <w:szCs w:val="20"/>
        </w:rPr>
        <w:t>/</w:t>
      </w:r>
      <w:r w:rsidR="005B7F9E">
        <w:rPr>
          <w:rFonts w:ascii="Arial" w:hAnsi="Arial" w:cs="Arial"/>
          <w:sz w:val="20"/>
          <w:szCs w:val="20"/>
        </w:rPr>
        <w:t>450</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5B7F9E">
        <w:rPr>
          <w:rFonts w:ascii="Arial" w:hAnsi="Arial" w:cs="Arial"/>
          <w:sz w:val="20"/>
          <w:szCs w:val="20"/>
        </w:rPr>
        <w:t>67</w:t>
      </w:r>
      <w:r>
        <w:rPr>
          <w:rFonts w:ascii="Arial" w:hAnsi="Arial" w:cs="Arial"/>
          <w:sz w:val="20"/>
          <w:szCs w:val="20"/>
        </w:rPr>
        <w:t>/</w:t>
      </w:r>
      <w:r w:rsidR="005B7F9E">
        <w:rPr>
          <w:rFonts w:ascii="Arial" w:hAnsi="Arial" w:cs="Arial"/>
          <w:sz w:val="20"/>
          <w:szCs w:val="20"/>
        </w:rPr>
        <w:t>265</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5B7F9E">
        <w:rPr>
          <w:rFonts w:ascii="Arial" w:hAnsi="Arial" w:cs="Arial"/>
          <w:sz w:val="20"/>
          <w:szCs w:val="20"/>
        </w:rPr>
        <w:t>100</w:t>
      </w:r>
      <w:r>
        <w:rPr>
          <w:rFonts w:ascii="Arial" w:hAnsi="Arial" w:cs="Arial"/>
          <w:sz w:val="20"/>
          <w:szCs w:val="20"/>
        </w:rPr>
        <w:t>/</w:t>
      </w:r>
      <w:r w:rsidR="00986FF0">
        <w:rPr>
          <w:rFonts w:ascii="Arial" w:hAnsi="Arial" w:cs="Arial"/>
          <w:sz w:val="20"/>
          <w:szCs w:val="20"/>
        </w:rPr>
        <w:t>2</w:t>
      </w:r>
      <w:r w:rsidR="005B7F9E">
        <w:rPr>
          <w:rFonts w:ascii="Arial" w:hAnsi="Arial" w:cs="Arial"/>
          <w:sz w:val="20"/>
          <w:szCs w:val="20"/>
        </w:rPr>
        <w:t>6</w:t>
      </w:r>
      <w:r w:rsidR="00986FF0">
        <w:rPr>
          <w:rFonts w:ascii="Arial" w:hAnsi="Arial" w:cs="Arial"/>
          <w:sz w:val="20"/>
          <w:szCs w:val="20"/>
        </w:rPr>
        <w:t>4</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получать более-менее стабильный доход единовременной выгоде от продажи объектов.</w:t>
      </w:r>
    </w:p>
    <w:p w:rsidR="002943BF" w:rsidRPr="00F25DE9"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lastRenderedPageBreak/>
        <w:t>Земельные участки</w:t>
      </w:r>
      <w:r>
        <w:rPr>
          <w:rFonts w:ascii="Arial" w:hAnsi="Arial" w:cs="Arial"/>
          <w:b/>
          <w:i/>
          <w:color w:val="000000"/>
          <w:sz w:val="20"/>
          <w:szCs w:val="20"/>
        </w:rPr>
        <w:t xml:space="preserve"> коммерческого назначения</w:t>
      </w:r>
    </w:p>
    <w:p w:rsidR="006B1C9D"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hyperlink r:id="rId14" w:history="1">
        <w:r w:rsidRPr="008F04EA">
          <w:rPr>
            <w:rStyle w:val="a3"/>
            <w:rFonts w:ascii="Arial" w:hAnsi="Arial" w:cs="Arial"/>
            <w:i/>
            <w:sz w:val="20"/>
            <w:szCs w:val="20"/>
          </w:rPr>
          <w:t>инвестиционной политики Тульской области</w:t>
        </w:r>
      </w:hyperlink>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hyperlink r:id="rId15" w:history="1">
        <w:r w:rsidR="00E746F4" w:rsidRPr="009D2BA8">
          <w:rPr>
            <w:rStyle w:val="a3"/>
            <w:rFonts w:ascii="Arial" w:hAnsi="Arial" w:cs="Arial"/>
            <w:i/>
            <w:sz w:val="20"/>
            <w:szCs w:val="20"/>
          </w:rPr>
          <w:t>индустриальны</w:t>
        </w:r>
        <w:r w:rsidR="006F6146">
          <w:rPr>
            <w:rStyle w:val="a3"/>
            <w:rFonts w:ascii="Arial" w:hAnsi="Arial" w:cs="Arial"/>
            <w:i/>
            <w:sz w:val="20"/>
            <w:szCs w:val="20"/>
          </w:rPr>
          <w:t>х</w:t>
        </w:r>
        <w:r w:rsidR="00E746F4" w:rsidRPr="009D2BA8">
          <w:rPr>
            <w:rStyle w:val="a3"/>
            <w:rFonts w:ascii="Arial" w:hAnsi="Arial" w:cs="Arial"/>
            <w:i/>
            <w:sz w:val="20"/>
            <w:szCs w:val="20"/>
          </w:rPr>
          <w:t xml:space="preserve"> пар</w:t>
        </w:r>
        <w:r w:rsidR="006B1C9D">
          <w:rPr>
            <w:rStyle w:val="a3"/>
            <w:rFonts w:ascii="Arial" w:hAnsi="Arial" w:cs="Arial"/>
            <w:i/>
            <w:sz w:val="20"/>
            <w:szCs w:val="20"/>
          </w:rPr>
          <w:t>ков</w:t>
        </w:r>
      </w:hyperlink>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01.01.2018 составила 2567,9 тыс. га, в том числе сельхозугодий 1972,9 тыс. га, пашни 1554,4 тыс. га, залежи 7,6 тыс. га, многолетних насаждений 45 тыс. га, сенокосов 67,9 тыс. га, пастбищ 298 тыс. га.</w:t>
      </w: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11"/>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5356225" cy="52425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8508" cy="5244795"/>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lastRenderedPageBreak/>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2"/>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B97CC1" w:rsidTr="00B43E48">
        <w:trPr>
          <w:trHeight w:val="403"/>
          <w:jc w:val="center"/>
        </w:trPr>
        <w:tc>
          <w:tcPr>
            <w:tcW w:w="900"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F0381A" w:rsidRPr="00B97CC1" w:rsidTr="005B215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227</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1199</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293</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Донской</w:t>
            </w:r>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1667</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4000</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6</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2636</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7</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1446</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8</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3321</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9</w:t>
            </w:r>
          </w:p>
        </w:tc>
        <w:tc>
          <w:tcPr>
            <w:tcW w:w="2745"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1500</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10</w:t>
            </w:r>
          </w:p>
        </w:tc>
        <w:tc>
          <w:tcPr>
            <w:tcW w:w="2745"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Суворовский</w:t>
            </w:r>
          </w:p>
        </w:tc>
        <w:tc>
          <w:tcPr>
            <w:tcW w:w="3337"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350</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11</w:t>
            </w:r>
          </w:p>
        </w:tc>
        <w:tc>
          <w:tcPr>
            <w:tcW w:w="2745"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Тула</w:t>
            </w:r>
          </w:p>
        </w:tc>
        <w:tc>
          <w:tcPr>
            <w:tcW w:w="3337"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5365</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12</w:t>
            </w:r>
          </w:p>
        </w:tc>
        <w:tc>
          <w:tcPr>
            <w:tcW w:w="2745"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1296</w:t>
            </w:r>
          </w:p>
        </w:tc>
      </w:tr>
      <w:tr w:rsidR="00F0381A" w:rsidRPr="00B97CC1" w:rsidTr="005B2154">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13</w:t>
            </w:r>
          </w:p>
        </w:tc>
        <w:tc>
          <w:tcPr>
            <w:tcW w:w="2745"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800</w:t>
            </w:r>
          </w:p>
        </w:tc>
      </w:tr>
      <w:tr w:rsidR="00F0381A" w:rsidRPr="00B97CC1" w:rsidTr="005B2154">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227</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F0381A" w:rsidP="0078680F">
      <w:pPr>
        <w:spacing w:before="120" w:after="120"/>
        <w:jc w:val="center"/>
        <w:rPr>
          <w:rFonts w:ascii="Arial" w:hAnsi="Arial" w:cs="Arial"/>
          <w:sz w:val="20"/>
          <w:szCs w:val="20"/>
        </w:rPr>
      </w:pPr>
      <w:r>
        <w:rPr>
          <w:noProof/>
        </w:rPr>
        <w:drawing>
          <wp:inline distT="0" distB="0" distL="0" distR="0" wp14:anchorId="459BC66F" wp14:editId="2E3846EB">
            <wp:extent cx="4572000" cy="238506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FE2296" w:rsidTr="006D6066">
        <w:trPr>
          <w:trHeight w:val="613"/>
          <w:jc w:val="center"/>
        </w:trPr>
        <w:tc>
          <w:tcPr>
            <w:tcW w:w="9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216"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Алексинский</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545</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Богородицкий</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86</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137</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100</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Заокский</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233</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lastRenderedPageBreak/>
              <w:t>6</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149</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7</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Ленинский</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437</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8</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734</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9</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Суворовский</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300</w:t>
            </w:r>
          </w:p>
        </w:tc>
      </w:tr>
      <w:tr w:rsidR="00F0381A" w:rsidRPr="00FE2296" w:rsidTr="006D6066">
        <w:trPr>
          <w:trHeight w:val="255"/>
          <w:jc w:val="center"/>
        </w:trPr>
        <w:tc>
          <w:tcPr>
            <w:tcW w:w="900"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10</w:t>
            </w:r>
          </w:p>
        </w:tc>
        <w:tc>
          <w:tcPr>
            <w:tcW w:w="2400" w:type="dxa"/>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Тула</w:t>
            </w:r>
          </w:p>
        </w:tc>
        <w:tc>
          <w:tcPr>
            <w:tcW w:w="3216" w:type="dxa"/>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656</w:t>
            </w:r>
          </w:p>
        </w:tc>
      </w:tr>
      <w:tr w:rsidR="00F0381A" w:rsidRPr="00FE2296" w:rsidTr="006D6066">
        <w:trPr>
          <w:trHeight w:val="255"/>
          <w:jc w:val="center"/>
        </w:trPr>
        <w:tc>
          <w:tcPr>
            <w:tcW w:w="900"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11</w:t>
            </w:r>
          </w:p>
        </w:tc>
        <w:tc>
          <w:tcPr>
            <w:tcW w:w="2400" w:type="dxa"/>
            <w:shd w:val="clear" w:color="auto" w:fill="auto"/>
            <w:vAlign w:val="center"/>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216"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175</w:t>
            </w:r>
          </w:p>
        </w:tc>
      </w:tr>
      <w:tr w:rsidR="00F0381A" w:rsidRPr="00FE2296" w:rsidTr="006D6066">
        <w:trPr>
          <w:trHeight w:val="255"/>
          <w:jc w:val="center"/>
        </w:trPr>
        <w:tc>
          <w:tcPr>
            <w:tcW w:w="900"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12</w:t>
            </w:r>
          </w:p>
        </w:tc>
        <w:tc>
          <w:tcPr>
            <w:tcW w:w="2400" w:type="dxa"/>
            <w:shd w:val="clear" w:color="auto" w:fill="auto"/>
            <w:vAlign w:val="center"/>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216"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270</w:t>
            </w:r>
          </w:p>
        </w:tc>
      </w:tr>
      <w:tr w:rsidR="00F0381A" w:rsidRPr="00FE2296" w:rsidTr="006D6066">
        <w:trPr>
          <w:trHeight w:val="255"/>
          <w:jc w:val="center"/>
        </w:trPr>
        <w:tc>
          <w:tcPr>
            <w:tcW w:w="900"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13</w:t>
            </w:r>
          </w:p>
        </w:tc>
        <w:tc>
          <w:tcPr>
            <w:tcW w:w="2400" w:type="dxa"/>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Ясногорский</w:t>
            </w:r>
          </w:p>
        </w:tc>
        <w:tc>
          <w:tcPr>
            <w:tcW w:w="3216" w:type="dxa"/>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145</w:t>
            </w:r>
          </w:p>
        </w:tc>
      </w:tr>
    </w:tbl>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FE2296" w:rsidRDefault="00F0381A" w:rsidP="00AB2923">
      <w:pPr>
        <w:pStyle w:val="a4"/>
        <w:spacing w:before="120" w:beforeAutospacing="0" w:after="120" w:afterAutospacing="0"/>
        <w:ind w:firstLine="709"/>
        <w:jc w:val="center"/>
        <w:rPr>
          <w:rFonts w:ascii="Arial" w:hAnsi="Arial" w:cs="Arial"/>
          <w:i/>
          <w:color w:val="000000"/>
          <w:sz w:val="20"/>
          <w:szCs w:val="20"/>
        </w:rPr>
      </w:pPr>
      <w:r>
        <w:rPr>
          <w:noProof/>
        </w:rPr>
        <w:drawing>
          <wp:inline distT="0" distB="0" distL="0" distR="0" wp14:anchorId="3813F7BE" wp14:editId="2939A1E7">
            <wp:extent cx="5135880" cy="2811780"/>
            <wp:effectExtent l="0" t="0" r="7620" b="762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FE2296"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F0381A" w:rsidRPr="00FE2296" w:rsidTr="006D6066">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34</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20</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11</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22</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3,1</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Киреевский</w:t>
            </w:r>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18,8</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nil"/>
              <w:bottom w:val="single" w:sz="4" w:space="0" w:color="auto"/>
              <w:right w:val="single" w:sz="4" w:space="0" w:color="auto"/>
            </w:tcBorders>
            <w:shd w:val="clear" w:color="auto" w:fill="auto"/>
            <w:vAlign w:val="center"/>
            <w:hideMark/>
          </w:tcPr>
          <w:p w:rsidR="00F0381A" w:rsidRDefault="00F0381A" w:rsidP="00F0381A">
            <w:pPr>
              <w:rPr>
                <w:rFonts w:ascii="Calibri" w:hAnsi="Calibri" w:cs="Calibri"/>
                <w:color w:val="000000"/>
                <w:sz w:val="22"/>
                <w:szCs w:val="22"/>
              </w:rPr>
            </w:pPr>
            <w:r>
              <w:rPr>
                <w:rFonts w:ascii="Calibri" w:hAnsi="Calibri" w:cs="Calibri"/>
                <w:color w:val="000000"/>
                <w:sz w:val="22"/>
                <w:szCs w:val="22"/>
              </w:rPr>
              <w:t>Ленинский</w:t>
            </w:r>
          </w:p>
        </w:tc>
        <w:tc>
          <w:tcPr>
            <w:tcW w:w="3360" w:type="dxa"/>
            <w:tcBorders>
              <w:top w:val="nil"/>
              <w:left w:val="nil"/>
              <w:bottom w:val="single" w:sz="4" w:space="0" w:color="auto"/>
              <w:right w:val="single" w:sz="4" w:space="0" w:color="auto"/>
            </w:tcBorders>
            <w:shd w:val="clear" w:color="auto" w:fill="auto"/>
            <w:vAlign w:val="center"/>
            <w:hideMark/>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39,0</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18</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Тула</w:t>
            </w:r>
          </w:p>
        </w:tc>
        <w:tc>
          <w:tcPr>
            <w:tcW w:w="3360"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53</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11</w:t>
            </w:r>
          </w:p>
        </w:tc>
        <w:tc>
          <w:tcPr>
            <w:tcW w:w="2400"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4,3</w:t>
            </w:r>
          </w:p>
        </w:tc>
      </w:tr>
      <w:tr w:rsidR="00F0381A" w:rsidRPr="00FE2296" w:rsidTr="006D606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12</w:t>
            </w:r>
          </w:p>
        </w:tc>
        <w:tc>
          <w:tcPr>
            <w:tcW w:w="2400" w:type="dxa"/>
            <w:tcBorders>
              <w:top w:val="nil"/>
              <w:left w:val="nil"/>
              <w:bottom w:val="single" w:sz="4" w:space="0" w:color="auto"/>
              <w:right w:val="single" w:sz="4" w:space="0" w:color="auto"/>
            </w:tcBorders>
            <w:shd w:val="clear" w:color="auto" w:fill="auto"/>
            <w:vAlign w:val="center"/>
          </w:tcPr>
          <w:p w:rsidR="00F0381A" w:rsidRDefault="00F0381A" w:rsidP="00F0381A">
            <w:pPr>
              <w:rPr>
                <w:rFonts w:ascii="Calibri" w:hAnsi="Calibri" w:cs="Calibri"/>
                <w:color w:val="000000"/>
                <w:sz w:val="22"/>
                <w:szCs w:val="22"/>
              </w:rPr>
            </w:pPr>
            <w:r>
              <w:rPr>
                <w:rFonts w:ascii="Calibri" w:hAnsi="Calibri" w:cs="Calibri"/>
                <w:color w:val="000000"/>
                <w:sz w:val="22"/>
                <w:szCs w:val="22"/>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F0381A" w:rsidRDefault="00F0381A" w:rsidP="00F0381A">
            <w:pPr>
              <w:jc w:val="center"/>
              <w:rPr>
                <w:rFonts w:ascii="Calibri" w:hAnsi="Calibri" w:cs="Calibri"/>
                <w:color w:val="000000"/>
                <w:sz w:val="22"/>
                <w:szCs w:val="22"/>
              </w:rPr>
            </w:pPr>
            <w:r>
              <w:rPr>
                <w:rFonts w:ascii="Calibri" w:hAnsi="Calibri" w:cs="Calibri"/>
                <w:color w:val="000000"/>
                <w:sz w:val="22"/>
                <w:szCs w:val="22"/>
              </w:rPr>
              <w:t>6,6</w:t>
            </w:r>
          </w:p>
        </w:tc>
      </w:tr>
    </w:tbl>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6D6066" w:rsidRDefault="006D6066" w:rsidP="00FE2296">
      <w:pPr>
        <w:pStyle w:val="a4"/>
        <w:spacing w:before="120" w:beforeAutospacing="0" w:after="120" w:afterAutospacing="0"/>
        <w:ind w:firstLine="709"/>
        <w:jc w:val="center"/>
        <w:rPr>
          <w:rFonts w:asciiTheme="minorHAnsi" w:hAnsiTheme="minorHAnsi" w:cstheme="minorHAnsi"/>
          <w:b/>
          <w:i/>
          <w:sz w:val="22"/>
          <w:szCs w:val="22"/>
        </w:rPr>
      </w:pPr>
    </w:p>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bookmarkStart w:id="0" w:name="_GoBack"/>
      <w:bookmarkEnd w:id="0"/>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F0381A" w:rsidRDefault="00F0381A"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0BCE11B2" wp14:editId="692056EB">
            <wp:extent cx="4762500" cy="29718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234" w:type="dxa"/>
        <w:jc w:val="center"/>
        <w:tblLook w:val="04A0" w:firstRow="1" w:lastRow="0" w:firstColumn="1" w:lastColumn="0" w:noHBand="0" w:noVBand="1"/>
      </w:tblPr>
      <w:tblGrid>
        <w:gridCol w:w="960"/>
        <w:gridCol w:w="2320"/>
        <w:gridCol w:w="2954"/>
      </w:tblGrid>
      <w:tr w:rsidR="00AB5C7D" w:rsidRPr="00AB5C7D" w:rsidTr="00B43E48">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Тип использования земельного участка</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AB5C7D" w:rsidRPr="00AB5C7D" w:rsidRDefault="00AB5C7D" w:rsidP="00AB5C7D">
            <w:pPr>
              <w:jc w:val="center"/>
              <w:rPr>
                <w:rFonts w:ascii="Calibri" w:hAnsi="Calibri" w:cs="Calibri"/>
                <w:b/>
                <w:bCs/>
                <w:i/>
                <w:iCs/>
                <w:color w:val="000000"/>
                <w:sz w:val="22"/>
                <w:szCs w:val="22"/>
              </w:rPr>
            </w:pPr>
            <w:r w:rsidRPr="00AB5C7D">
              <w:rPr>
                <w:rFonts w:ascii="Calibri" w:hAnsi="Calibri" w:cs="Calibri"/>
                <w:b/>
                <w:bCs/>
                <w:i/>
                <w:iCs/>
                <w:color w:val="000000"/>
                <w:sz w:val="22"/>
                <w:szCs w:val="22"/>
              </w:rPr>
              <w:t xml:space="preserve">Среднее значение удельного показателя стоимости, </w:t>
            </w:r>
            <w:proofErr w:type="spellStart"/>
            <w:r w:rsidRPr="00AB5C7D">
              <w:rPr>
                <w:rFonts w:ascii="Calibri" w:hAnsi="Calibri" w:cs="Calibri"/>
                <w:b/>
                <w:bCs/>
                <w:i/>
                <w:iCs/>
                <w:color w:val="000000"/>
                <w:sz w:val="22"/>
                <w:szCs w:val="22"/>
              </w:rPr>
              <w:t>руб</w:t>
            </w:r>
            <w:proofErr w:type="spellEnd"/>
            <w:r w:rsidRPr="00AB5C7D">
              <w:rPr>
                <w:rFonts w:ascii="Calibri" w:hAnsi="Calibri" w:cs="Calibri"/>
                <w:b/>
                <w:bCs/>
                <w:i/>
                <w:iCs/>
                <w:color w:val="000000"/>
                <w:sz w:val="22"/>
                <w:szCs w:val="22"/>
              </w:rPr>
              <w:t>/м</w:t>
            </w:r>
            <w:r w:rsidRPr="00AB5C7D">
              <w:rPr>
                <w:rFonts w:ascii="Calibri" w:hAnsi="Calibri" w:cs="Calibri"/>
                <w:b/>
                <w:bCs/>
                <w:i/>
                <w:iCs/>
                <w:color w:val="000000"/>
                <w:sz w:val="22"/>
                <w:szCs w:val="22"/>
                <w:vertAlign w:val="superscript"/>
              </w:rPr>
              <w:t>2</w:t>
            </w:r>
          </w:p>
        </w:tc>
      </w:tr>
      <w:tr w:rsidR="002F6C37" w:rsidRPr="00AB5C7D" w:rsidTr="00B43E48">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1</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под объекты торговли</w:t>
            </w:r>
          </w:p>
        </w:tc>
        <w:tc>
          <w:tcPr>
            <w:tcW w:w="2954" w:type="dxa"/>
            <w:tcBorders>
              <w:top w:val="single" w:sz="4" w:space="0" w:color="auto"/>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3080,9</w:t>
            </w:r>
          </w:p>
        </w:tc>
      </w:tr>
      <w:tr w:rsidR="002F6C37" w:rsidRPr="00AB5C7D" w:rsidTr="00B43E4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2</w:t>
            </w:r>
          </w:p>
        </w:tc>
        <w:tc>
          <w:tcPr>
            <w:tcW w:w="2320" w:type="dxa"/>
            <w:tcBorders>
              <w:top w:val="nil"/>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другое</w:t>
            </w:r>
          </w:p>
        </w:tc>
        <w:tc>
          <w:tcPr>
            <w:tcW w:w="2954" w:type="dxa"/>
            <w:tcBorders>
              <w:top w:val="nil"/>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532,0</w:t>
            </w:r>
          </w:p>
        </w:tc>
      </w:tr>
      <w:tr w:rsidR="002F6C37" w:rsidRPr="00AB5C7D" w:rsidTr="00B43E4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3</w:t>
            </w:r>
          </w:p>
        </w:tc>
        <w:tc>
          <w:tcPr>
            <w:tcW w:w="2320" w:type="dxa"/>
            <w:tcBorders>
              <w:top w:val="nil"/>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с/х</w:t>
            </w:r>
          </w:p>
        </w:tc>
        <w:tc>
          <w:tcPr>
            <w:tcW w:w="2954" w:type="dxa"/>
            <w:tcBorders>
              <w:top w:val="nil"/>
              <w:left w:val="nil"/>
              <w:bottom w:val="single" w:sz="4" w:space="0" w:color="auto"/>
              <w:right w:val="single" w:sz="4" w:space="0" w:color="auto"/>
            </w:tcBorders>
            <w:shd w:val="clear" w:color="auto" w:fill="auto"/>
            <w:vAlign w:val="center"/>
            <w:hideMark/>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17,5</w:t>
            </w:r>
          </w:p>
        </w:tc>
      </w:tr>
      <w:tr w:rsidR="002F6C37" w:rsidRPr="00AB5C7D" w:rsidTr="00B43E48">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4</w:t>
            </w:r>
          </w:p>
        </w:tc>
        <w:tc>
          <w:tcPr>
            <w:tcW w:w="2320" w:type="dxa"/>
            <w:tcBorders>
              <w:top w:val="nil"/>
              <w:left w:val="nil"/>
              <w:bottom w:val="single" w:sz="4" w:space="0" w:color="auto"/>
              <w:right w:val="single" w:sz="4" w:space="0" w:color="auto"/>
            </w:tcBorders>
            <w:shd w:val="clear" w:color="auto" w:fill="auto"/>
            <w:vAlign w:val="center"/>
          </w:tcPr>
          <w:p w:rsidR="002F6C37" w:rsidRDefault="002F6C37" w:rsidP="002F6C37">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2954" w:type="dxa"/>
            <w:tcBorders>
              <w:top w:val="nil"/>
              <w:left w:val="nil"/>
              <w:bottom w:val="single" w:sz="4" w:space="0" w:color="auto"/>
              <w:right w:val="single" w:sz="4" w:space="0" w:color="auto"/>
            </w:tcBorders>
            <w:shd w:val="clear" w:color="auto" w:fill="auto"/>
            <w:vAlign w:val="center"/>
          </w:tcPr>
          <w:p w:rsidR="002F6C37" w:rsidRDefault="002F6C37" w:rsidP="002F6C37">
            <w:pPr>
              <w:jc w:val="center"/>
              <w:rPr>
                <w:rFonts w:ascii="Calibri" w:hAnsi="Calibri" w:cs="Calibri"/>
                <w:color w:val="000000"/>
                <w:sz w:val="22"/>
                <w:szCs w:val="22"/>
              </w:rPr>
            </w:pPr>
            <w:r>
              <w:rPr>
                <w:rFonts w:ascii="Calibri" w:hAnsi="Calibri" w:cs="Calibri"/>
                <w:color w:val="000000"/>
                <w:sz w:val="22"/>
                <w:szCs w:val="22"/>
              </w:rPr>
              <w:t>414,6</w:t>
            </w:r>
          </w:p>
        </w:tc>
      </w:tr>
    </w:tbl>
    <w:p w:rsidR="006C79C1" w:rsidRDefault="0010443A" w:rsidP="00AB5C7D">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F0381A"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74EEA140" wp14:editId="6569F52B">
            <wp:extent cx="4572000" cy="2354580"/>
            <wp:effectExtent l="0" t="0" r="0" b="762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C3E11" w:rsidRPr="009C3E11" w:rsidRDefault="009C3E11" w:rsidP="00AB5C7D">
      <w:pPr>
        <w:pStyle w:val="3"/>
        <w:spacing w:before="240" w:after="120"/>
        <w:ind w:firstLine="709"/>
        <w:jc w:val="both"/>
        <w:rPr>
          <w:rFonts w:ascii="Arial" w:hAnsi="Arial" w:cs="Arial"/>
          <w:b w:val="0"/>
          <w:bCs w:val="0"/>
          <w:i/>
        </w:rPr>
      </w:pPr>
      <w:r>
        <w:rPr>
          <w:rFonts w:ascii="Arial" w:hAnsi="Arial" w:cs="Arial"/>
          <w:i/>
        </w:rPr>
        <w:t>*</w:t>
      </w:r>
      <w:r w:rsidRPr="009C3E11">
        <w:rPr>
          <w:rFonts w:ascii="Arial" w:hAnsi="Arial" w:cs="Arial"/>
          <w:b w:val="0"/>
          <w:i/>
        </w:rPr>
        <w:t>в данную категорию входят земли под придорожн</w:t>
      </w:r>
      <w:r w:rsidR="00535649">
        <w:rPr>
          <w:rFonts w:ascii="Arial" w:hAnsi="Arial" w:cs="Arial"/>
          <w:b w:val="0"/>
          <w:i/>
        </w:rPr>
        <w:t>ый</w:t>
      </w:r>
      <w:r w:rsidRPr="009C3E11">
        <w:rPr>
          <w:rFonts w:ascii="Arial" w:hAnsi="Arial" w:cs="Arial"/>
          <w:b w:val="0"/>
          <w:i/>
        </w:rPr>
        <w:t xml:space="preserve"> сервис, организацию отдыха и </w:t>
      </w:r>
      <w:proofErr w:type="spellStart"/>
      <w:r w:rsidRPr="009C3E11">
        <w:rPr>
          <w:rFonts w:ascii="Arial" w:hAnsi="Arial" w:cs="Arial"/>
          <w:b w:val="0"/>
          <w:i/>
        </w:rPr>
        <w:t>т.д</w:t>
      </w:r>
      <w:proofErr w:type="spellEnd"/>
      <w:r w:rsidRPr="009C3E11">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Pr>
          <w:rFonts w:ascii="Arial" w:hAnsi="Arial" w:cs="Arial"/>
          <w:b w:val="0"/>
          <w:bCs w:val="0"/>
          <w:color w:val="auto"/>
          <w:lang w:val="en-US"/>
        </w:rPr>
        <w:t>III</w:t>
      </w:r>
      <w:r w:rsidRPr="005B2154">
        <w:rPr>
          <w:rFonts w:ascii="Arial" w:hAnsi="Arial" w:cs="Arial"/>
          <w:b w:val="0"/>
          <w:bCs w:val="0"/>
          <w:color w:val="auto"/>
        </w:rPr>
        <w:t xml:space="preserve"> </w:t>
      </w:r>
      <w:r>
        <w:rPr>
          <w:rFonts w:ascii="Arial" w:hAnsi="Arial" w:cs="Arial"/>
          <w:b w:val="0"/>
          <w:bCs w:val="0"/>
          <w:color w:val="auto"/>
        </w:rPr>
        <w:t xml:space="preserve">квартале рынок аренды земельных участков на фоне малочисленных предложений за </w:t>
      </w:r>
      <w:r>
        <w:rPr>
          <w:rFonts w:ascii="Arial" w:hAnsi="Arial" w:cs="Arial"/>
          <w:b w:val="0"/>
          <w:bCs w:val="0"/>
          <w:color w:val="auto"/>
          <w:lang w:val="en-US"/>
        </w:rPr>
        <w:t>I</w:t>
      </w:r>
      <w:r w:rsidRPr="005B2154">
        <w:rPr>
          <w:rFonts w:ascii="Arial" w:hAnsi="Arial" w:cs="Arial"/>
          <w:b w:val="0"/>
          <w:bCs w:val="0"/>
          <w:color w:val="auto"/>
        </w:rPr>
        <w:t xml:space="preserve"> </w:t>
      </w:r>
      <w:r>
        <w:rPr>
          <w:rFonts w:ascii="Arial" w:hAnsi="Arial" w:cs="Arial"/>
          <w:b w:val="0"/>
          <w:bCs w:val="0"/>
          <w:color w:val="auto"/>
        </w:rPr>
        <w:t>полугодие</w:t>
      </w:r>
      <w:r w:rsidR="006A75AB">
        <w:rPr>
          <w:rFonts w:ascii="Arial" w:hAnsi="Arial" w:cs="Arial"/>
          <w:b w:val="0"/>
          <w:bCs w:val="0"/>
          <w:color w:val="auto"/>
        </w:rPr>
        <w:t xml:space="preserve"> в количественном отношении</w:t>
      </w:r>
      <w:r>
        <w:rPr>
          <w:rFonts w:ascii="Arial" w:hAnsi="Arial" w:cs="Arial"/>
          <w:b w:val="0"/>
          <w:bCs w:val="0"/>
          <w:color w:val="auto"/>
        </w:rPr>
        <w:t xml:space="preserve"> демонстрирует рост.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lastRenderedPageBreak/>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5524" w:type="dxa"/>
        <w:jc w:val="center"/>
        <w:tblLook w:val="04A0" w:firstRow="1" w:lastRow="0" w:firstColumn="1" w:lastColumn="0" w:noHBand="0" w:noVBand="1"/>
      </w:tblPr>
      <w:tblGrid>
        <w:gridCol w:w="1280"/>
        <w:gridCol w:w="1780"/>
        <w:gridCol w:w="2464"/>
      </w:tblGrid>
      <w:tr w:rsidR="00D95B77" w:rsidRPr="00D95B77" w:rsidTr="00D95B77">
        <w:trPr>
          <w:trHeight w:val="111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707D36" w:rsidRPr="00D95B77" w:rsidTr="00780658">
        <w:trPr>
          <w:trHeight w:val="288"/>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1</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комм</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24,4</w:t>
            </w:r>
          </w:p>
        </w:tc>
      </w:tr>
      <w:tr w:rsidR="00707D36" w:rsidRPr="00D95B77" w:rsidTr="00780658">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2464" w:type="dxa"/>
            <w:tcBorders>
              <w:top w:val="nil"/>
              <w:left w:val="nil"/>
              <w:bottom w:val="single" w:sz="4" w:space="0" w:color="auto"/>
              <w:right w:val="single" w:sz="4" w:space="0" w:color="auto"/>
            </w:tcBorders>
            <w:shd w:val="clear" w:color="auto" w:fill="auto"/>
            <w:vAlign w:val="center"/>
            <w:hideMark/>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15,4</w:t>
            </w:r>
          </w:p>
        </w:tc>
      </w:tr>
      <w:tr w:rsidR="00707D36" w:rsidRPr="00D95B77" w:rsidTr="00D95B77">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3</w:t>
            </w:r>
          </w:p>
        </w:tc>
        <w:tc>
          <w:tcPr>
            <w:tcW w:w="1780" w:type="dxa"/>
            <w:tcBorders>
              <w:top w:val="nil"/>
              <w:left w:val="nil"/>
              <w:bottom w:val="single" w:sz="4" w:space="0" w:color="auto"/>
              <w:right w:val="single" w:sz="4" w:space="0" w:color="auto"/>
            </w:tcBorders>
            <w:shd w:val="clear" w:color="auto" w:fill="auto"/>
            <w:vAlign w:val="center"/>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с/х</w:t>
            </w:r>
          </w:p>
        </w:tc>
        <w:tc>
          <w:tcPr>
            <w:tcW w:w="2464" w:type="dxa"/>
            <w:tcBorders>
              <w:top w:val="nil"/>
              <w:left w:val="nil"/>
              <w:bottom w:val="single" w:sz="4" w:space="0" w:color="auto"/>
              <w:right w:val="single" w:sz="4" w:space="0" w:color="auto"/>
            </w:tcBorders>
            <w:shd w:val="clear" w:color="auto" w:fill="auto"/>
            <w:vAlign w:val="center"/>
          </w:tcPr>
          <w:p w:rsidR="00707D36" w:rsidRDefault="00707D36" w:rsidP="00707D36">
            <w:pPr>
              <w:jc w:val="center"/>
              <w:rPr>
                <w:rFonts w:ascii="Calibri" w:hAnsi="Calibri" w:cs="Calibri"/>
                <w:color w:val="000000"/>
                <w:sz w:val="22"/>
                <w:szCs w:val="22"/>
              </w:rPr>
            </w:pPr>
            <w:r>
              <w:rPr>
                <w:rFonts w:ascii="Calibri" w:hAnsi="Calibri" w:cs="Calibri"/>
                <w:color w:val="000000"/>
                <w:sz w:val="22"/>
                <w:szCs w:val="22"/>
              </w:rPr>
              <w:t>0,12</w:t>
            </w:r>
          </w:p>
        </w:tc>
      </w:tr>
    </w:tbl>
    <w:p w:rsidR="00D95B77" w:rsidRPr="00535649" w:rsidRDefault="0010443A" w:rsidP="00D95B77">
      <w:pPr>
        <w:pStyle w:val="3"/>
        <w:spacing w:before="120" w:after="120"/>
        <w:ind w:firstLine="708"/>
        <w:jc w:val="center"/>
        <w:rPr>
          <w:rFonts w:asciiTheme="minorHAnsi" w:hAnsiTheme="minorHAnsi" w:cstheme="minorHAnsi"/>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D95B77" w:rsidRDefault="00707D36" w:rsidP="00D95B77">
      <w:pPr>
        <w:pStyle w:val="3"/>
        <w:spacing w:before="120" w:after="120"/>
        <w:ind w:firstLine="708"/>
        <w:jc w:val="center"/>
        <w:rPr>
          <w:rFonts w:ascii="Arial" w:hAnsi="Arial" w:cs="Arial"/>
          <w:b w:val="0"/>
          <w:bCs w:val="0"/>
          <w:color w:val="auto"/>
        </w:rPr>
      </w:pPr>
      <w:r>
        <w:rPr>
          <w:noProof/>
        </w:rPr>
        <w:drawing>
          <wp:inline distT="0" distB="0" distL="0" distR="0" wp14:anchorId="0195A62D" wp14:editId="57B25A3E">
            <wp:extent cx="4213860" cy="2278380"/>
            <wp:effectExtent l="0" t="0" r="0" b="762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95B77" w:rsidRDefault="00D95B77" w:rsidP="00894EF9">
      <w:pPr>
        <w:pStyle w:val="3"/>
        <w:spacing w:before="120" w:after="120"/>
        <w:ind w:firstLine="708"/>
        <w:jc w:val="both"/>
        <w:rPr>
          <w:rFonts w:ascii="Arial" w:hAnsi="Arial" w:cs="Arial"/>
          <w:b w:val="0"/>
          <w:bCs w:val="0"/>
          <w:color w:val="auto"/>
        </w:rPr>
      </w:pPr>
    </w:p>
    <w:p w:rsidR="00D42B01" w:rsidRDefault="00D95B77" w:rsidP="00894EF9">
      <w:pPr>
        <w:pStyle w:val="3"/>
        <w:spacing w:before="120" w:after="120"/>
        <w:ind w:firstLine="708"/>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3"/>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w:t>
      </w:r>
      <w:r w:rsidR="00D24C38">
        <w:rPr>
          <w:rFonts w:ascii="Arial" w:hAnsi="Arial" w:cs="Arial"/>
          <w:b w:val="0"/>
          <w:i/>
        </w:rPr>
        <w:t xml:space="preserve"> относительная</w:t>
      </w:r>
      <w:r w:rsidRPr="00F25DE9">
        <w:rPr>
          <w:rFonts w:ascii="Arial" w:hAnsi="Arial" w:cs="Arial"/>
          <w:b w:val="0"/>
          <w:i/>
        </w:rPr>
        <w:t xml:space="preserve"> стабилизация. Позитивными трендами являются </w:t>
      </w:r>
      <w:r w:rsidR="00D24C38">
        <w:rPr>
          <w:rFonts w:ascii="Arial" w:hAnsi="Arial" w:cs="Arial"/>
          <w:b w:val="0"/>
          <w:i/>
        </w:rPr>
        <w:t>некоторый</w:t>
      </w:r>
      <w:r w:rsidRPr="00F25DE9">
        <w:rPr>
          <w:rFonts w:ascii="Arial" w:hAnsi="Arial" w:cs="Arial"/>
          <w:b w:val="0"/>
          <w:i/>
        </w:rPr>
        <w:t xml:space="preserve"> рост спроса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B55611" w:rsidRPr="00B55611" w:rsidRDefault="00B55611" w:rsidP="00B55611">
      <w:pPr>
        <w:pStyle w:val="3"/>
        <w:spacing w:before="240" w:after="120"/>
        <w:ind w:firstLine="709"/>
        <w:jc w:val="both"/>
        <w:rPr>
          <w:b w:val="0"/>
          <w:i/>
        </w:rPr>
      </w:pPr>
      <w:r w:rsidRPr="00B55611">
        <w:rPr>
          <w:b w:val="0"/>
          <w:i/>
        </w:rPr>
        <w:t xml:space="preserve">ООО «Независимая оценка» </w:t>
      </w:r>
      <w:r w:rsidR="00EB6CC7">
        <w:rPr>
          <w:rStyle w:val="a3"/>
          <w:b w:val="0"/>
          <w:i/>
          <w:lang w:val="en-US"/>
        </w:rPr>
        <w:fldChar w:fldCharType="begin"/>
      </w:r>
      <w:r w:rsidR="00EB6CC7" w:rsidRPr="005C75DC">
        <w:rPr>
          <w:rStyle w:val="a3"/>
          <w:b w:val="0"/>
          <w:i/>
        </w:rPr>
        <w:instrText xml:space="preserve"> </w:instrText>
      </w:r>
      <w:r w:rsidR="00EB6CC7">
        <w:rPr>
          <w:rStyle w:val="a3"/>
          <w:b w:val="0"/>
          <w:i/>
          <w:lang w:val="en-US"/>
        </w:rPr>
        <w:instrText>HYPERLINK</w:instrText>
      </w:r>
      <w:r w:rsidR="00EB6CC7" w:rsidRPr="005C75DC">
        <w:rPr>
          <w:rStyle w:val="a3"/>
          <w:b w:val="0"/>
          <w:i/>
        </w:rPr>
        <w:instrText xml:space="preserve"> "</w:instrText>
      </w:r>
      <w:r w:rsidR="00EB6CC7">
        <w:rPr>
          <w:rStyle w:val="a3"/>
          <w:b w:val="0"/>
          <w:i/>
          <w:lang w:val="en-US"/>
        </w:rPr>
        <w:instrText>mailto</w:instrText>
      </w:r>
      <w:r w:rsidR="00EB6CC7" w:rsidRPr="005C75DC">
        <w:rPr>
          <w:rStyle w:val="a3"/>
          <w:b w:val="0"/>
          <w:i/>
        </w:rPr>
        <w:instrText>:</w:instrText>
      </w:r>
      <w:r w:rsidR="00EB6CC7">
        <w:rPr>
          <w:rStyle w:val="a3"/>
          <w:b w:val="0"/>
          <w:i/>
          <w:lang w:val="en-US"/>
        </w:rPr>
        <w:instrText>appraiser</w:instrText>
      </w:r>
      <w:r w:rsidR="00EB6CC7" w:rsidRPr="005C75DC">
        <w:rPr>
          <w:rStyle w:val="a3"/>
          <w:b w:val="0"/>
          <w:i/>
        </w:rPr>
        <w:instrText>71@</w:instrText>
      </w:r>
      <w:r w:rsidR="00EB6CC7">
        <w:rPr>
          <w:rStyle w:val="a3"/>
          <w:b w:val="0"/>
          <w:i/>
          <w:lang w:val="en-US"/>
        </w:rPr>
        <w:instrText>mail</w:instrText>
      </w:r>
      <w:r w:rsidR="00EB6CC7" w:rsidRPr="005C75DC">
        <w:rPr>
          <w:rStyle w:val="a3"/>
          <w:b w:val="0"/>
          <w:i/>
        </w:rPr>
        <w:instrText>.</w:instrText>
      </w:r>
      <w:r w:rsidR="00EB6CC7">
        <w:rPr>
          <w:rStyle w:val="a3"/>
          <w:b w:val="0"/>
          <w:i/>
          <w:lang w:val="en-US"/>
        </w:rPr>
        <w:instrText>ru</w:instrText>
      </w:r>
      <w:r w:rsidR="00EB6CC7" w:rsidRPr="005C75DC">
        <w:rPr>
          <w:rStyle w:val="a3"/>
          <w:b w:val="0"/>
          <w:i/>
        </w:rPr>
        <w:instrText xml:space="preserve">" </w:instrText>
      </w:r>
      <w:r w:rsidR="00EB6CC7">
        <w:rPr>
          <w:rStyle w:val="a3"/>
          <w:b w:val="0"/>
          <w:i/>
          <w:lang w:val="en-US"/>
        </w:rPr>
        <w:fldChar w:fldCharType="separate"/>
      </w:r>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r w:rsidR="00EB6CC7">
        <w:rPr>
          <w:rStyle w:val="a3"/>
          <w:b w:val="0"/>
          <w:i/>
          <w:lang w:val="en-US"/>
        </w:rPr>
        <w:fldChar w:fldCharType="end"/>
      </w:r>
    </w:p>
    <w:p w:rsidR="00BE41B2" w:rsidRDefault="005E7BD7" w:rsidP="001F2468">
      <w:pPr>
        <w:pStyle w:val="3"/>
        <w:spacing w:before="120" w:after="120"/>
        <w:ind w:firstLine="708"/>
        <w:jc w:val="both"/>
      </w:pPr>
      <w:r w:rsidRPr="00B55611">
        <w:rPr>
          <w:b w:val="0"/>
          <w:i/>
        </w:rPr>
        <w:t xml:space="preserve">Тула, </w:t>
      </w:r>
      <w:r w:rsidR="00707D36">
        <w:rPr>
          <w:b w:val="0"/>
          <w:i/>
        </w:rPr>
        <w:t>октябрь</w:t>
      </w:r>
      <w:r w:rsidR="00894EF9" w:rsidRPr="00B55611">
        <w:rPr>
          <w:b w:val="0"/>
          <w:i/>
        </w:rPr>
        <w:t xml:space="preserve"> 201</w:t>
      </w:r>
      <w:r w:rsidR="00672C84">
        <w:rPr>
          <w:b w:val="0"/>
          <w:i/>
        </w:rPr>
        <w:t>8</w:t>
      </w:r>
      <w:r w:rsidR="00894EF9" w:rsidRPr="00B55611">
        <w:rPr>
          <w:b w:val="0"/>
          <w:i/>
        </w:rPr>
        <w:t>.</w:t>
      </w:r>
    </w:p>
    <w:sectPr w:rsidR="00BE41B2" w:rsidSect="00593054">
      <w:footerReference w:type="default" r:id="rId22"/>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C7" w:rsidRDefault="00EB6CC7" w:rsidP="004407CF">
      <w:r>
        <w:separator/>
      </w:r>
    </w:p>
  </w:endnote>
  <w:endnote w:type="continuationSeparator" w:id="0">
    <w:p w:rsidR="00EB6CC7" w:rsidRDefault="00EB6CC7"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154" w:rsidRDefault="005B2154">
    <w:pPr>
      <w:pStyle w:val="ad"/>
      <w:jc w:val="center"/>
    </w:pPr>
  </w:p>
  <w:p w:rsidR="005B2154" w:rsidRDefault="005B215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C7" w:rsidRDefault="00EB6CC7" w:rsidP="004407CF">
      <w:r>
        <w:separator/>
      </w:r>
    </w:p>
  </w:footnote>
  <w:footnote w:type="continuationSeparator" w:id="0">
    <w:p w:rsidR="00EB6CC7" w:rsidRDefault="00EB6CC7" w:rsidP="004407CF">
      <w:r>
        <w:continuationSeparator/>
      </w:r>
    </w:p>
  </w:footnote>
  <w:footnote w:id="1">
    <w:p w:rsidR="005B2154" w:rsidRPr="00DF78CC" w:rsidRDefault="005B2154">
      <w:pPr>
        <w:pStyle w:val="af1"/>
        <w:rPr>
          <w:i/>
          <w:sz w:val="18"/>
          <w:szCs w:val="18"/>
        </w:rPr>
      </w:pPr>
      <w:r w:rsidRPr="004407CF">
        <w:rPr>
          <w:rStyle w:val="af3"/>
          <w:i/>
        </w:rPr>
        <w:footnoteRef/>
      </w:r>
      <w:r w:rsidRPr="004407CF">
        <w:rPr>
          <w:i/>
        </w:rPr>
        <w:t xml:space="preserve"> </w:t>
      </w:r>
      <w:hyperlink r:id="rId1" w:history="1">
        <w:r w:rsidRPr="00DF78CC">
          <w:rPr>
            <w:rStyle w:val="a3"/>
            <w:i/>
            <w:sz w:val="18"/>
            <w:szCs w:val="18"/>
          </w:rPr>
          <w:t>Информация о регионе - Инвестиционный портал Тульской области</w:t>
        </w:r>
      </w:hyperlink>
    </w:p>
  </w:footnote>
  <w:footnote w:id="2">
    <w:p w:rsidR="005B2154" w:rsidRPr="00DF78CC" w:rsidRDefault="005B2154">
      <w:pPr>
        <w:pStyle w:val="af1"/>
        <w:rPr>
          <w:i/>
          <w:sz w:val="18"/>
          <w:szCs w:val="18"/>
        </w:rPr>
      </w:pPr>
      <w:r w:rsidRPr="00DF78CC">
        <w:rPr>
          <w:rStyle w:val="af3"/>
          <w:i/>
          <w:sz w:val="18"/>
          <w:szCs w:val="18"/>
        </w:rPr>
        <w:footnoteRef/>
      </w:r>
      <w:r w:rsidRPr="00DF78CC">
        <w:rPr>
          <w:i/>
          <w:sz w:val="18"/>
          <w:szCs w:val="18"/>
        </w:rPr>
        <w:t xml:space="preserve"> </w:t>
      </w:r>
      <w:hyperlink r:id="rId2" w:history="1">
        <w:r w:rsidRPr="00DF78CC">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5B2154" w:rsidRPr="00DF78CC" w:rsidRDefault="005B2154">
      <w:pPr>
        <w:pStyle w:val="af1"/>
        <w:rPr>
          <w:i/>
          <w:sz w:val="18"/>
          <w:szCs w:val="18"/>
        </w:rPr>
      </w:pPr>
      <w:r>
        <w:rPr>
          <w:rStyle w:val="af3"/>
        </w:rPr>
        <w:footnoteRef/>
      </w:r>
      <w:r>
        <w:t xml:space="preserve"> </w:t>
      </w:r>
      <w:hyperlink r:id="rId3" w:history="1">
        <w:r w:rsidRPr="00DF78CC">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5B2154" w:rsidRPr="00A05FA8" w:rsidRDefault="005B2154">
      <w:pPr>
        <w:pStyle w:val="af1"/>
        <w:rPr>
          <w:i/>
          <w:sz w:val="18"/>
          <w:szCs w:val="18"/>
        </w:rPr>
      </w:pPr>
      <w:r w:rsidRPr="00A05FA8">
        <w:rPr>
          <w:rStyle w:val="af3"/>
          <w:i/>
          <w:sz w:val="18"/>
          <w:szCs w:val="18"/>
        </w:rPr>
        <w:footnoteRef/>
      </w:r>
      <w:r w:rsidRPr="00A05FA8">
        <w:rPr>
          <w:i/>
          <w:sz w:val="18"/>
          <w:szCs w:val="18"/>
        </w:rPr>
        <w:t xml:space="preserve"> </w:t>
      </w:r>
      <w:hyperlink r:id="rId4" w:history="1">
        <w:r w:rsidRPr="00A05FA8">
          <w:rPr>
            <w:rStyle w:val="a3"/>
            <w:i/>
            <w:sz w:val="18"/>
            <w:szCs w:val="18"/>
          </w:rPr>
          <w:t>Казанская набережная (Тула) — Википедия</w:t>
        </w:r>
      </w:hyperlink>
    </w:p>
  </w:footnote>
  <w:footnote w:id="5">
    <w:p w:rsidR="005B2154" w:rsidRPr="006A02FA" w:rsidRDefault="005B2154">
      <w:pPr>
        <w:pStyle w:val="af1"/>
        <w:rPr>
          <w:i/>
          <w:color w:val="FFFFFF" w:themeColor="background1"/>
          <w:sz w:val="18"/>
          <w:szCs w:val="18"/>
          <w14:textFill>
            <w14:noFill/>
          </w14:textFill>
        </w:rPr>
      </w:pPr>
      <w:r w:rsidRPr="0001771C">
        <w:rPr>
          <w:rStyle w:val="af3"/>
          <w:i/>
          <w:sz w:val="18"/>
          <w:szCs w:val="18"/>
        </w:rPr>
        <w:footnoteRef/>
      </w:r>
      <w:r w:rsidRPr="0001771C">
        <w:rPr>
          <w:i/>
          <w:sz w:val="18"/>
          <w:szCs w:val="18"/>
        </w:rPr>
        <w:t xml:space="preserve"> </w:t>
      </w:r>
      <w:hyperlink r:id="rId5" w:history="1">
        <w:r w:rsidRPr="0001771C">
          <w:rPr>
            <w:rStyle w:val="a3"/>
            <w:i/>
            <w:sz w:val="18"/>
            <w:szCs w:val="18"/>
          </w:rPr>
          <w:t>Продажа торговых помещений в Тульской области, купить торговую площадь - база объявлений ЦИАН</w:t>
        </w:r>
      </w:hyperlink>
    </w:p>
  </w:footnote>
  <w:footnote w:id="6">
    <w:p w:rsidR="005B2154" w:rsidRPr="000662EC" w:rsidRDefault="005B2154">
      <w:pPr>
        <w:pStyle w:val="af1"/>
        <w:rPr>
          <w:i/>
          <w:sz w:val="18"/>
          <w:szCs w:val="18"/>
        </w:rPr>
      </w:pPr>
      <w:r w:rsidRPr="000662EC">
        <w:rPr>
          <w:rStyle w:val="af3"/>
          <w:i/>
          <w:sz w:val="18"/>
          <w:szCs w:val="18"/>
        </w:rPr>
        <w:footnoteRef/>
      </w:r>
      <w:r w:rsidRPr="000662EC">
        <w:rPr>
          <w:i/>
          <w:sz w:val="18"/>
          <w:szCs w:val="18"/>
        </w:rPr>
        <w:t xml:space="preserve"> </w:t>
      </w:r>
      <w:hyperlink r:id="rId6" w:history="1">
        <w:r>
          <w:rPr>
            <w:rStyle w:val="a3"/>
            <w:i/>
            <w:sz w:val="18"/>
            <w:szCs w:val="18"/>
          </w:rPr>
          <w:t>Аренда торговых помещений в Тульской области - база объявлений ЦИАН</w:t>
        </w:r>
      </w:hyperlink>
    </w:p>
  </w:footnote>
  <w:footnote w:id="7">
    <w:p w:rsidR="005B2154" w:rsidRPr="00B42CCA" w:rsidRDefault="005B2154" w:rsidP="0001771C">
      <w:pPr>
        <w:pStyle w:val="af1"/>
        <w:rPr>
          <w:i/>
          <w:sz w:val="18"/>
          <w:szCs w:val="18"/>
        </w:rPr>
      </w:pPr>
      <w:r w:rsidRPr="00B42CCA">
        <w:rPr>
          <w:rStyle w:val="af3"/>
          <w:i/>
          <w:sz w:val="18"/>
          <w:szCs w:val="18"/>
        </w:rPr>
        <w:footnoteRef/>
      </w:r>
      <w:r w:rsidRPr="00B42CCA">
        <w:rPr>
          <w:i/>
          <w:sz w:val="18"/>
          <w:szCs w:val="18"/>
        </w:rPr>
        <w:t xml:space="preserve"> </w:t>
      </w:r>
      <w:hyperlink r:id="rId7" w:history="1">
        <w:r>
          <w:rPr>
            <w:rStyle w:val="a3"/>
            <w:i/>
            <w:sz w:val="18"/>
            <w:szCs w:val="18"/>
          </w:rPr>
          <w:t>Купить офис в Тульской области - база объявлений ЦИАН</w:t>
        </w:r>
      </w:hyperlink>
    </w:p>
  </w:footnote>
  <w:footnote w:id="8">
    <w:p w:rsidR="005B2154" w:rsidRPr="00B42CCA" w:rsidRDefault="005B2154" w:rsidP="00B42CCA">
      <w:pPr>
        <w:pStyle w:val="af1"/>
        <w:rPr>
          <w:i/>
          <w:sz w:val="18"/>
          <w:szCs w:val="18"/>
        </w:rPr>
      </w:pPr>
      <w:r w:rsidRPr="00B42CCA">
        <w:rPr>
          <w:rStyle w:val="af3"/>
          <w:i/>
          <w:sz w:val="18"/>
          <w:szCs w:val="18"/>
        </w:rPr>
        <w:footnoteRef/>
      </w:r>
      <w:r w:rsidRPr="00B42CCA">
        <w:rPr>
          <w:i/>
          <w:sz w:val="18"/>
          <w:szCs w:val="18"/>
        </w:rPr>
        <w:t xml:space="preserve"> </w:t>
      </w:r>
      <w:hyperlink r:id="rId8" w:history="1">
        <w:r>
          <w:rPr>
            <w:rStyle w:val="a3"/>
            <w:i/>
            <w:sz w:val="18"/>
            <w:szCs w:val="18"/>
          </w:rPr>
          <w:t>Снять офис в Тульской области - база объявлений ЦИАН</w:t>
        </w:r>
      </w:hyperlink>
    </w:p>
  </w:footnote>
  <w:footnote w:id="9">
    <w:p w:rsidR="005B2154" w:rsidRPr="00897A58" w:rsidRDefault="005B2154">
      <w:pPr>
        <w:pStyle w:val="af1"/>
        <w:rPr>
          <w:i/>
          <w:sz w:val="18"/>
          <w:szCs w:val="18"/>
        </w:rPr>
      </w:pPr>
      <w:r w:rsidRPr="00897A58">
        <w:rPr>
          <w:rStyle w:val="af3"/>
          <w:i/>
          <w:sz w:val="18"/>
          <w:szCs w:val="18"/>
        </w:rPr>
        <w:footnoteRef/>
      </w:r>
      <w:r w:rsidRPr="00897A58">
        <w:rPr>
          <w:i/>
          <w:sz w:val="18"/>
          <w:szCs w:val="18"/>
        </w:rPr>
        <w:t xml:space="preserve"> </w:t>
      </w:r>
      <w:hyperlink r:id="rId9" w:history="1">
        <w:r w:rsidRPr="00897A58">
          <w:rPr>
            <w:rStyle w:val="a3"/>
            <w:i/>
            <w:sz w:val="18"/>
            <w:szCs w:val="18"/>
          </w:rPr>
          <w:t>Купить производство, склад в Тульской области - база объявлений ЦИАН</w:t>
        </w:r>
      </w:hyperlink>
    </w:p>
  </w:footnote>
  <w:footnote w:id="10">
    <w:p w:rsidR="005B2154" w:rsidRPr="0042471B" w:rsidRDefault="005B2154">
      <w:pPr>
        <w:pStyle w:val="af1"/>
        <w:rPr>
          <w:i/>
          <w:sz w:val="18"/>
          <w:szCs w:val="18"/>
        </w:rPr>
      </w:pPr>
      <w:r w:rsidRPr="0042471B">
        <w:rPr>
          <w:rStyle w:val="af3"/>
          <w:i/>
          <w:sz w:val="18"/>
          <w:szCs w:val="18"/>
        </w:rPr>
        <w:footnoteRef/>
      </w:r>
      <w:r w:rsidRPr="0042471B">
        <w:rPr>
          <w:i/>
          <w:sz w:val="18"/>
          <w:szCs w:val="18"/>
        </w:rPr>
        <w:t xml:space="preserve"> </w:t>
      </w:r>
      <w:hyperlink r:id="rId10" w:history="1">
        <w:r w:rsidRPr="0042471B">
          <w:rPr>
            <w:rStyle w:val="a3"/>
            <w:i/>
            <w:sz w:val="18"/>
            <w:szCs w:val="18"/>
          </w:rPr>
          <w:t>Снять помещение под производство, склад в Тульской области - база объявлений ЦИАН</w:t>
        </w:r>
      </w:hyperlink>
    </w:p>
  </w:footnote>
  <w:footnote w:id="11">
    <w:p w:rsidR="005B2154" w:rsidRPr="00DF78CC" w:rsidRDefault="005B2154">
      <w:pPr>
        <w:pStyle w:val="af1"/>
        <w:rPr>
          <w:i/>
          <w:sz w:val="18"/>
          <w:szCs w:val="18"/>
        </w:rPr>
      </w:pPr>
      <w:r w:rsidRPr="00593054">
        <w:rPr>
          <w:rStyle w:val="af3"/>
          <w:i/>
        </w:rPr>
        <w:footnoteRef/>
      </w:r>
      <w:r w:rsidRPr="00593054">
        <w:rPr>
          <w:i/>
        </w:rPr>
        <w:t xml:space="preserve"> </w:t>
      </w:r>
      <w:hyperlink r:id="rId11" w:history="1">
        <w:r>
          <w:rPr>
            <w:rStyle w:val="a3"/>
            <w:i/>
            <w:sz w:val="18"/>
            <w:szCs w:val="18"/>
          </w:rPr>
          <w:t>Доклад о состоянии и использовании земель в Тульской области в 2017 г.</w:t>
        </w:r>
      </w:hyperlink>
    </w:p>
  </w:footnote>
  <w:footnote w:id="12">
    <w:p w:rsidR="005B2154" w:rsidRDefault="005B2154">
      <w:pPr>
        <w:pStyle w:val="af1"/>
      </w:pPr>
      <w:r>
        <w:rPr>
          <w:rStyle w:val="af3"/>
        </w:rPr>
        <w:footnoteRef/>
      </w:r>
      <w:r>
        <w:t xml:space="preserve"> </w:t>
      </w:r>
      <w:hyperlink r:id="rId12" w:history="1">
        <w:r w:rsidRPr="00B97CC1">
          <w:rPr>
            <w:rStyle w:val="a3"/>
            <w:i/>
            <w:sz w:val="18"/>
            <w:szCs w:val="18"/>
          </w:rPr>
          <w:t>Купить коммерческий участок в Тульской области - база объявлений ЦИАН</w:t>
        </w:r>
      </w:hyperlink>
    </w:p>
  </w:footnote>
  <w:footnote w:id="13">
    <w:p w:rsidR="005B2154" w:rsidRPr="004C729F" w:rsidRDefault="005B2154">
      <w:pPr>
        <w:pStyle w:val="af1"/>
        <w:rPr>
          <w:i/>
          <w:sz w:val="18"/>
          <w:szCs w:val="18"/>
        </w:rPr>
      </w:pPr>
      <w:r w:rsidRPr="004C729F">
        <w:rPr>
          <w:rStyle w:val="af3"/>
          <w:i/>
          <w:sz w:val="18"/>
          <w:szCs w:val="18"/>
        </w:rPr>
        <w:footnoteRef/>
      </w:r>
      <w:r w:rsidRPr="004C729F">
        <w:rPr>
          <w:i/>
          <w:sz w:val="18"/>
          <w:szCs w:val="18"/>
        </w:rPr>
        <w:t xml:space="preserve"> </w:t>
      </w:r>
      <w:hyperlink r:id="rId13" w:history="1">
        <w:r w:rsidRPr="004C729F">
          <w:rPr>
            <w:rStyle w:val="a3"/>
            <w:i/>
            <w:sz w:val="18"/>
            <w:szCs w:val="18"/>
          </w:rPr>
          <w:t>Муниципальное имущество - Земельные участки (аренда)</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7586"/>
    <w:rsid w:val="000662EC"/>
    <w:rsid w:val="000830CF"/>
    <w:rsid w:val="00091D6E"/>
    <w:rsid w:val="000D46D5"/>
    <w:rsid w:val="0010443A"/>
    <w:rsid w:val="001128F4"/>
    <w:rsid w:val="00116712"/>
    <w:rsid w:val="00162BCB"/>
    <w:rsid w:val="001B581F"/>
    <w:rsid w:val="001C114E"/>
    <w:rsid w:val="001C4BBA"/>
    <w:rsid w:val="001E2017"/>
    <w:rsid w:val="001F1DD6"/>
    <w:rsid w:val="001F2468"/>
    <w:rsid w:val="00206AA6"/>
    <w:rsid w:val="002074D7"/>
    <w:rsid w:val="002446DE"/>
    <w:rsid w:val="00257080"/>
    <w:rsid w:val="00257307"/>
    <w:rsid w:val="00287F26"/>
    <w:rsid w:val="002943BF"/>
    <w:rsid w:val="002D08AA"/>
    <w:rsid w:val="002F6C37"/>
    <w:rsid w:val="0031223B"/>
    <w:rsid w:val="00322663"/>
    <w:rsid w:val="0037436C"/>
    <w:rsid w:val="003A26B8"/>
    <w:rsid w:val="0042052D"/>
    <w:rsid w:val="0042471B"/>
    <w:rsid w:val="004407CF"/>
    <w:rsid w:val="00462C0E"/>
    <w:rsid w:val="004A632D"/>
    <w:rsid w:val="004C729F"/>
    <w:rsid w:val="004E3EBF"/>
    <w:rsid w:val="004F006E"/>
    <w:rsid w:val="00505815"/>
    <w:rsid w:val="005216A1"/>
    <w:rsid w:val="00535649"/>
    <w:rsid w:val="0056486C"/>
    <w:rsid w:val="00593054"/>
    <w:rsid w:val="005978A9"/>
    <w:rsid w:val="005B2154"/>
    <w:rsid w:val="005B7F9E"/>
    <w:rsid w:val="005C231A"/>
    <w:rsid w:val="005C75DC"/>
    <w:rsid w:val="005D160D"/>
    <w:rsid w:val="005E7BD7"/>
    <w:rsid w:val="00661AF9"/>
    <w:rsid w:val="00672C84"/>
    <w:rsid w:val="006A02FA"/>
    <w:rsid w:val="006A29C8"/>
    <w:rsid w:val="006A75AB"/>
    <w:rsid w:val="006B1C9D"/>
    <w:rsid w:val="006C79C1"/>
    <w:rsid w:val="006D2535"/>
    <w:rsid w:val="006D6066"/>
    <w:rsid w:val="006E329D"/>
    <w:rsid w:val="006F1940"/>
    <w:rsid w:val="006F6146"/>
    <w:rsid w:val="00707D36"/>
    <w:rsid w:val="00712A40"/>
    <w:rsid w:val="00716147"/>
    <w:rsid w:val="007456E9"/>
    <w:rsid w:val="00753404"/>
    <w:rsid w:val="00770FDD"/>
    <w:rsid w:val="007827B5"/>
    <w:rsid w:val="00783D2B"/>
    <w:rsid w:val="0078680F"/>
    <w:rsid w:val="007920D0"/>
    <w:rsid w:val="007B09A8"/>
    <w:rsid w:val="007C24D4"/>
    <w:rsid w:val="007F77B1"/>
    <w:rsid w:val="0081493C"/>
    <w:rsid w:val="00843FEB"/>
    <w:rsid w:val="00882F80"/>
    <w:rsid w:val="00894A32"/>
    <w:rsid w:val="00894EF9"/>
    <w:rsid w:val="00897038"/>
    <w:rsid w:val="00897A58"/>
    <w:rsid w:val="008A5923"/>
    <w:rsid w:val="008B198F"/>
    <w:rsid w:val="008F04EA"/>
    <w:rsid w:val="00901A38"/>
    <w:rsid w:val="00932FF2"/>
    <w:rsid w:val="0093516E"/>
    <w:rsid w:val="00986FF0"/>
    <w:rsid w:val="0098740C"/>
    <w:rsid w:val="009A1C79"/>
    <w:rsid w:val="009A26BD"/>
    <w:rsid w:val="009A325B"/>
    <w:rsid w:val="009B151F"/>
    <w:rsid w:val="009C240B"/>
    <w:rsid w:val="009C348D"/>
    <w:rsid w:val="009C3E11"/>
    <w:rsid w:val="009D2BA8"/>
    <w:rsid w:val="009F3DFF"/>
    <w:rsid w:val="00A00DBE"/>
    <w:rsid w:val="00A010A3"/>
    <w:rsid w:val="00A05FA8"/>
    <w:rsid w:val="00A17275"/>
    <w:rsid w:val="00A24A1D"/>
    <w:rsid w:val="00AB2923"/>
    <w:rsid w:val="00AB5C7D"/>
    <w:rsid w:val="00B42CCA"/>
    <w:rsid w:val="00B43E48"/>
    <w:rsid w:val="00B55611"/>
    <w:rsid w:val="00B759B3"/>
    <w:rsid w:val="00B97CC1"/>
    <w:rsid w:val="00BA44DB"/>
    <w:rsid w:val="00BE41B2"/>
    <w:rsid w:val="00BE4D39"/>
    <w:rsid w:val="00C208CD"/>
    <w:rsid w:val="00C30688"/>
    <w:rsid w:val="00C84C4C"/>
    <w:rsid w:val="00CE2463"/>
    <w:rsid w:val="00D15861"/>
    <w:rsid w:val="00D24C38"/>
    <w:rsid w:val="00D42B01"/>
    <w:rsid w:val="00D60274"/>
    <w:rsid w:val="00D7306B"/>
    <w:rsid w:val="00D95B77"/>
    <w:rsid w:val="00DB7EA4"/>
    <w:rsid w:val="00DF111B"/>
    <w:rsid w:val="00DF78CC"/>
    <w:rsid w:val="00E05A0C"/>
    <w:rsid w:val="00E123EE"/>
    <w:rsid w:val="00E64CAF"/>
    <w:rsid w:val="00E746F4"/>
    <w:rsid w:val="00EB02C8"/>
    <w:rsid w:val="00EB2066"/>
    <w:rsid w:val="00EB5AAA"/>
    <w:rsid w:val="00EB6CC7"/>
    <w:rsid w:val="00ED4B07"/>
    <w:rsid w:val="00F0381A"/>
    <w:rsid w:val="00F2229C"/>
    <w:rsid w:val="00F25DE9"/>
    <w:rsid w:val="00F26B3D"/>
    <w:rsid w:val="00F3414A"/>
    <w:rsid w:val="00F6260D"/>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endata71.ru/opendata/7104046595-IndustrialparksTularegion"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opendata71.ru/opendata/7104046595-investmentarea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fito.openregion71.ru/documents/zemelnie-uchastki-arenda-mun/"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kupit-ofis-tulskaya-oblast/" TargetMode="External"/><Relationship Id="rId12" Type="http://schemas.openxmlformats.org/officeDocument/2006/relationships/hyperlink" Target="https://tula.cian.ru/cat.php?cats%5B0%5D=commercialLandSale&amp;deal_type=sale&amp;engine_version=2&amp;offer_type=offices&amp;region=4621" TargetMode="External"/><Relationship Id="rId2" Type="http://schemas.openxmlformats.org/officeDocument/2006/relationships/hyperlink" Target="http://www.opendata71.ru/opendata/7107548681-investmentprojects"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snyat-torgovuyu-ploshad-tulskaya-oblast/" TargetMode="External"/><Relationship Id="rId11" Type="http://schemas.openxmlformats.org/officeDocument/2006/relationships/hyperlink" Target="https://rosreestr.ru/site/open-service/statistika-i-analitika/svedeniya-o-sostoyanii-i-ispolzovanii-zemel/" TargetMode="External"/><Relationship Id="rId5" Type="http://schemas.openxmlformats.org/officeDocument/2006/relationships/hyperlink" Target="https://tula.cian.ru/kupit-torgovuyu-ploshad-tulskaya-oblast/" TargetMode="External"/><Relationship Id="rId10" Type="http://schemas.openxmlformats.org/officeDocument/2006/relationships/hyperlink" Target="https://tula.cian.ru/cat.php?deal_type=rent&amp;engine_version=2&amp;offer_type=offices&amp;office_type%5B0%5D=3&amp;office_type%5B1%5D=7&amp;region=4621" TargetMode="External"/><Relationship Id="rId4" Type="http://schemas.openxmlformats.org/officeDocument/2006/relationships/hyperlink" Target="https://ru.wikipedia.org/wiki/%D0%9A%D0%B0%D0%B7%D0%B0%D0%BD%D1%81%D0%BA%D0%B0%D1%8F_%D0%BD%D0%B0%D0%B1%D0%B5%D1%80%D0%B5%D0%B6%D0%BD%D0%B0%D1%8F_(%D0%A2%D1%83%D0%BB%D0%B0)" TargetMode="External"/><Relationship Id="rId9" Type="http://schemas.openxmlformats.org/officeDocument/2006/relationships/hyperlink" Target="https://tula.cian.ru/cat.php?deal_type=sale&amp;engine_version=2&amp;offer_type=offices&amp;office_type%5B0%5D=3&amp;office_type%5B1%5D=7&amp;region=462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760668494712931E-2"/>
          <c:y val="5.6939593077181133E-2"/>
          <c:w val="0.6344819417540859"/>
          <c:h val="0.84384583506009114"/>
        </c:manualLayout>
      </c:layout>
      <c:pie3DChart>
        <c:varyColors val="1"/>
        <c:ser>
          <c:idx val="0"/>
          <c:order val="0"/>
          <c:tx>
            <c:strRef>
              <c:f>'Торг продажа'!$D$206</c:f>
              <c:strCache>
                <c:ptCount val="1"/>
                <c:pt idx="0">
                  <c:v>Среднее значение удельного показателя стоимости, руб/м2</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AC2-421D-81D8-E60EC2CC6BD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AC2-421D-81D8-E60EC2CC6BD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AC2-421D-81D8-E60EC2CC6BD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AC2-421D-81D8-E60EC2CC6BD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CAC2-421D-81D8-E60EC2CC6BD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CAC2-421D-81D8-E60EC2CC6BD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CAC2-421D-81D8-E60EC2CC6BD7}"/>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CAC2-421D-81D8-E60EC2CC6BD7}"/>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CAC2-421D-81D8-E60EC2CC6BD7}"/>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CAC2-421D-81D8-E60EC2CC6BD7}"/>
              </c:ext>
            </c:extLst>
          </c:dPt>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'Торг продажа'!$B$207:$C$216</c:f>
              <c:multiLvlStrCache>
                <c:ptCount val="10"/>
                <c:lvl>
                  <c:pt idx="0">
                    <c:v>Алексинский</c:v>
                  </c:pt>
                  <c:pt idx="1">
                    <c:v>Белевский</c:v>
                  </c:pt>
                  <c:pt idx="2">
                    <c:v>Богородицкий</c:v>
                  </c:pt>
                  <c:pt idx="3">
                    <c:v>Донской</c:v>
                  </c:pt>
                  <c:pt idx="4">
                    <c:v>Ефремовский</c:v>
                  </c:pt>
                  <c:pt idx="5">
                    <c:v>Киреевский</c:v>
                  </c:pt>
                  <c:pt idx="6">
                    <c:v>Новомосковский</c:v>
                  </c:pt>
                  <c:pt idx="7">
                    <c:v>Тула</c:v>
                  </c:pt>
                  <c:pt idx="8">
                    <c:v>Узловской</c:v>
                  </c:pt>
                  <c:pt idx="9">
                    <c:v>Щекинский</c:v>
                  </c:pt>
                </c:lvl>
                <c:lvl>
                  <c:pt idx="0">
                    <c:v>1</c:v>
                  </c:pt>
                  <c:pt idx="1">
                    <c:v>2</c:v>
                  </c:pt>
                  <c:pt idx="2">
                    <c:v>3</c:v>
                  </c:pt>
                  <c:pt idx="3">
                    <c:v>4</c:v>
                  </c:pt>
                  <c:pt idx="4">
                    <c:v>5</c:v>
                  </c:pt>
                  <c:pt idx="5">
                    <c:v>6</c:v>
                  </c:pt>
                  <c:pt idx="6">
                    <c:v>7</c:v>
                  </c:pt>
                  <c:pt idx="7">
                    <c:v>8</c:v>
                  </c:pt>
                  <c:pt idx="8">
                    <c:v>9</c:v>
                  </c:pt>
                  <c:pt idx="9">
                    <c:v>10</c:v>
                  </c:pt>
                </c:lvl>
              </c:multiLvlStrCache>
            </c:multiLvlStrRef>
          </c:cat>
          <c:val>
            <c:numRef>
              <c:f>'Торг продажа'!$D$207:$D$216</c:f>
              <c:numCache>
                <c:formatCode>#,##0</c:formatCode>
                <c:ptCount val="10"/>
                <c:pt idx="0">
                  <c:v>15164.254714965482</c:v>
                </c:pt>
                <c:pt idx="1">
                  <c:v>59855.072463768112</c:v>
                </c:pt>
                <c:pt idx="2">
                  <c:v>33333.333333333336</c:v>
                </c:pt>
                <c:pt idx="3">
                  <c:v>121359.22330097087</c:v>
                </c:pt>
                <c:pt idx="4">
                  <c:v>27826.946658491721</c:v>
                </c:pt>
                <c:pt idx="5">
                  <c:v>89743.58974358975</c:v>
                </c:pt>
                <c:pt idx="6">
                  <c:v>60005.998890948205</c:v>
                </c:pt>
                <c:pt idx="7">
                  <c:v>77277.860595245467</c:v>
                </c:pt>
                <c:pt idx="8">
                  <c:v>84344.556885570506</c:v>
                </c:pt>
                <c:pt idx="9">
                  <c:v>46950.408607135541</c:v>
                </c:pt>
              </c:numCache>
            </c:numRef>
          </c:val>
          <c:extLst>
            <c:ext xmlns:c16="http://schemas.microsoft.com/office/drawing/2014/chart" uri="{C3380CC4-5D6E-409C-BE32-E72D297353CC}">
              <c16:uniqueId val="{00000014-CAC2-421D-81D8-E60EC2CC6BD7}"/>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2"/>
          </a:solidFill>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6.5293817439486729E-2"/>
          <c:w val="0.67719575678040245"/>
          <c:h val="0.90277777777777779"/>
        </c:manualLayout>
      </c:layout>
      <c:pie3DChart>
        <c:varyColors val="1"/>
        <c:ser>
          <c:idx val="0"/>
          <c:order val="0"/>
          <c:tx>
            <c:strRef>
              <c:f>'Земля по типу'!$D$134</c:f>
              <c:strCache>
                <c:ptCount val="1"/>
                <c:pt idx="0">
                  <c:v>Среднее значение удельного показателя стоимости, руб/м2</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3B8-438C-B1FD-C769B6AE993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3B8-438C-B1FD-C769B6AE993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3B8-438C-B1FD-C769B6AE993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3B8-438C-B1FD-C769B6AE9935}"/>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3B8-438C-B1FD-C769B6AE9935}"/>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3B8-438C-B1FD-C769B6AE9935}"/>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B3B8-438C-B1FD-C769B6AE993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'Земля по типу'!$B$135:$C$138</c:f>
              <c:multiLvlStrCache>
                <c:ptCount val="4"/>
                <c:lvl>
                  <c:pt idx="0">
                    <c:v>под объекты торговли</c:v>
                  </c:pt>
                  <c:pt idx="1">
                    <c:v>другое</c:v>
                  </c:pt>
                  <c:pt idx="2">
                    <c:v>с/х</c:v>
                  </c:pt>
                  <c:pt idx="3">
                    <c:v>пром</c:v>
                  </c:pt>
                </c:lvl>
                <c:lvl>
                  <c:pt idx="0">
                    <c:v>1</c:v>
                  </c:pt>
                  <c:pt idx="1">
                    <c:v>2</c:v>
                  </c:pt>
                  <c:pt idx="2">
                    <c:v>3</c:v>
                  </c:pt>
                  <c:pt idx="3">
                    <c:v>4</c:v>
                  </c:pt>
                </c:lvl>
              </c:multiLvlStrCache>
            </c:multiLvlStrRef>
          </c:cat>
          <c:val>
            <c:numRef>
              <c:f>'Земля по типу'!$D$135:$D$138</c:f>
              <c:numCache>
                <c:formatCode>0.0</c:formatCode>
                <c:ptCount val="4"/>
                <c:pt idx="0">
                  <c:v>3080.8951573117383</c:v>
                </c:pt>
                <c:pt idx="1">
                  <c:v>532.04624964616221</c:v>
                </c:pt>
                <c:pt idx="2">
                  <c:v>17.513483298941658</c:v>
                </c:pt>
                <c:pt idx="3">
                  <c:v>414.62442580040147</c:v>
                </c:pt>
              </c:numCache>
            </c:numRef>
          </c:val>
          <c:extLst>
            <c:ext xmlns:c16="http://schemas.microsoft.com/office/drawing/2014/chart" uri="{C3380CC4-5D6E-409C-BE32-E72D297353CC}">
              <c16:uniqueId val="{0000000E-B3B8-438C-B1FD-C769B6AE9935}"/>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3888888888888884E-2"/>
          <c:y val="4.6775298920968211E-2"/>
          <c:w val="0.76939338235294119"/>
          <c:h val="0.95322470107903179"/>
        </c:manualLayout>
      </c:layout>
      <c:pie3DChart>
        <c:varyColors val="1"/>
        <c:ser>
          <c:idx val="0"/>
          <c:order val="0"/>
          <c:tx>
            <c:strRef>
              <c:f>Лист3!$D$50</c:f>
              <c:strCache>
                <c:ptCount val="1"/>
                <c:pt idx="0">
                  <c:v>Среднее значение удельного показателя стоимости, руб/м2/мес</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B0B-4A95-B34A-B4B5135F350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B0B-4A95-B34A-B4B5135F350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B0B-4A95-B34A-B4B5135F350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B0B-4A95-B34A-B4B5135F350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B0B-4A95-B34A-B4B5135F350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0B0B-4A95-B34A-B4B5135F350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0B0B-4A95-B34A-B4B5135F350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Лист3!$B$51:$C$53</c:f>
              <c:multiLvlStrCache>
                <c:ptCount val="3"/>
                <c:lvl>
                  <c:pt idx="0">
                    <c:v>комм</c:v>
                  </c:pt>
                  <c:pt idx="1">
                    <c:v>пром</c:v>
                  </c:pt>
                  <c:pt idx="2">
                    <c:v>с/х</c:v>
                  </c:pt>
                </c:lvl>
                <c:lvl>
                  <c:pt idx="0">
                    <c:v>1</c:v>
                  </c:pt>
                  <c:pt idx="1">
                    <c:v>2</c:v>
                  </c:pt>
                  <c:pt idx="2">
                    <c:v>3</c:v>
                  </c:pt>
                </c:lvl>
              </c:multiLvlStrCache>
            </c:multiLvlStrRef>
          </c:cat>
          <c:val>
            <c:numRef>
              <c:f>Лист3!$D$51:$D$53</c:f>
              <c:numCache>
                <c:formatCode>0.0</c:formatCode>
                <c:ptCount val="3"/>
                <c:pt idx="0">
                  <c:v>24.444444444444443</c:v>
                </c:pt>
                <c:pt idx="1">
                  <c:v>15.435435175734906</c:v>
                </c:pt>
                <c:pt idx="2" formatCode="0.00">
                  <c:v>0.11753552119824889</c:v>
                </c:pt>
              </c:numCache>
            </c:numRef>
          </c:val>
          <c:extLst>
            <c:ext xmlns:c16="http://schemas.microsoft.com/office/drawing/2014/chart" uri="{C3380CC4-5D6E-409C-BE32-E72D297353CC}">
              <c16:uniqueId val="{0000000E-0B0B-4A95-B34A-B4B5135F3507}"/>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55555555555556"/>
          <c:y val="4.7915157558710178E-4"/>
          <c:w val="0.67441797900262468"/>
          <c:h val="0.89814814814814814"/>
        </c:manualLayout>
      </c:layout>
      <c:pie3DChart>
        <c:varyColors val="1"/>
        <c:ser>
          <c:idx val="0"/>
          <c:order val="0"/>
          <c:tx>
            <c:strRef>
              <c:f>'Торг аренда'!$D$208</c:f>
              <c:strCache>
                <c:ptCount val="1"/>
                <c:pt idx="0">
                  <c:v>Среднее значение удельного показателя стоимости, руб/м2/мес</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53B-47B7-B401-12E19B92138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53B-47B7-B401-12E19B92138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53B-47B7-B401-12E19B92138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53B-47B7-B401-12E19B92138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753B-47B7-B401-12E19B92138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753B-47B7-B401-12E19B92138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753B-47B7-B401-12E19B921380}"/>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753B-47B7-B401-12E19B921380}"/>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753B-47B7-B401-12E19B921380}"/>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753B-47B7-B401-12E19B921380}"/>
              </c:ext>
            </c:extLst>
          </c:dPt>
          <c:dLbls>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'Торг аренда'!$B$209:$C$218</c:f>
              <c:multiLvlStrCache>
                <c:ptCount val="10"/>
                <c:lvl>
                  <c:pt idx="0">
                    <c:v>Алексинский</c:v>
                  </c:pt>
                  <c:pt idx="1">
                    <c:v>Донской</c:v>
                  </c:pt>
                  <c:pt idx="2">
                    <c:v>Кимовский</c:v>
                  </c:pt>
                  <c:pt idx="3">
                    <c:v>Киреевский</c:v>
                  </c:pt>
                  <c:pt idx="4">
                    <c:v>Новомосковский</c:v>
                  </c:pt>
                  <c:pt idx="5">
                    <c:v>Одоевский</c:v>
                  </c:pt>
                  <c:pt idx="6">
                    <c:v>Тула</c:v>
                  </c:pt>
                  <c:pt idx="7">
                    <c:v>Узловской</c:v>
                  </c:pt>
                  <c:pt idx="8">
                    <c:v>Чернский</c:v>
                  </c:pt>
                  <c:pt idx="9">
                    <c:v>Щекинский</c:v>
                  </c:pt>
                </c:lvl>
                <c:lvl>
                  <c:pt idx="0">
                    <c:v>1</c:v>
                  </c:pt>
                  <c:pt idx="1">
                    <c:v>2</c:v>
                  </c:pt>
                  <c:pt idx="2">
                    <c:v>3</c:v>
                  </c:pt>
                  <c:pt idx="3">
                    <c:v>4</c:v>
                  </c:pt>
                  <c:pt idx="4">
                    <c:v>5</c:v>
                  </c:pt>
                  <c:pt idx="5">
                    <c:v>6</c:v>
                  </c:pt>
                  <c:pt idx="6">
                    <c:v>7</c:v>
                  </c:pt>
                  <c:pt idx="7">
                    <c:v>8</c:v>
                  </c:pt>
                  <c:pt idx="8">
                    <c:v>9</c:v>
                  </c:pt>
                  <c:pt idx="9">
                    <c:v>10</c:v>
                  </c:pt>
                </c:lvl>
              </c:multiLvlStrCache>
            </c:multiLvlStrRef>
          </c:cat>
          <c:val>
            <c:numRef>
              <c:f>'Торг аренда'!$D$209:$D$218</c:f>
              <c:numCache>
                <c:formatCode>#,##0</c:formatCode>
                <c:ptCount val="10"/>
                <c:pt idx="0">
                  <c:v>885</c:v>
                </c:pt>
                <c:pt idx="1">
                  <c:v>522.625</c:v>
                </c:pt>
                <c:pt idx="2">
                  <c:v>400</c:v>
                </c:pt>
                <c:pt idx="3">
                  <c:v>365.5</c:v>
                </c:pt>
                <c:pt idx="4">
                  <c:v>655.24704924704929</c:v>
                </c:pt>
                <c:pt idx="5">
                  <c:v>354.00505050505052</c:v>
                </c:pt>
                <c:pt idx="6">
                  <c:v>923.67622512855667</c:v>
                </c:pt>
                <c:pt idx="7">
                  <c:v>888.66666666666663</c:v>
                </c:pt>
                <c:pt idx="8">
                  <c:v>500</c:v>
                </c:pt>
                <c:pt idx="9">
                  <c:v>638.27272727272725</c:v>
                </c:pt>
              </c:numCache>
            </c:numRef>
          </c:val>
          <c:extLst>
            <c:ext xmlns:c16="http://schemas.microsoft.com/office/drawing/2014/chart" uri="{C3380CC4-5D6E-409C-BE32-E72D297353CC}">
              <c16:uniqueId val="{00000014-753B-47B7-B401-12E19B92138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chemeClr val="tx2"/>
          </a:solidFill>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5555555555555558E-3"/>
          <c:y val="6.0664187809857099E-2"/>
          <c:w val="0.67441797900262468"/>
          <c:h val="0.89814814814814814"/>
        </c:manualLayout>
      </c:layout>
      <c:pie3DChart>
        <c:varyColors val="1"/>
        <c:ser>
          <c:idx val="0"/>
          <c:order val="0"/>
          <c:tx>
            <c:strRef>
              <c:f>'Офис продажа'!$D$72</c:f>
              <c:strCache>
                <c:ptCount val="1"/>
                <c:pt idx="0">
                  <c:v>Среднее значение удельного показателя стоимости, руб/м2</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048-4126-8797-36CF1025954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048-4126-8797-36CF1025954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048-4126-8797-36CF1025954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048-4126-8797-36CF1025954B}"/>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048-4126-8797-36CF1025954B}"/>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048-4126-8797-36CF1025954B}"/>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048-4126-8797-36CF1025954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'Офис продажа'!$B$73:$C$76</c:f>
              <c:multiLvlStrCache>
                <c:ptCount val="4"/>
                <c:lvl>
                  <c:pt idx="0">
                    <c:v>Донской</c:v>
                  </c:pt>
                  <c:pt idx="1">
                    <c:v>Новомосковский</c:v>
                  </c:pt>
                  <c:pt idx="2">
                    <c:v>Суворовский</c:v>
                  </c:pt>
                  <c:pt idx="3">
                    <c:v>Тула</c:v>
                  </c:pt>
                </c:lvl>
                <c:lvl>
                  <c:pt idx="0">
                    <c:v>1</c:v>
                  </c:pt>
                  <c:pt idx="1">
                    <c:v>2</c:v>
                  </c:pt>
                  <c:pt idx="2">
                    <c:v>3</c:v>
                  </c:pt>
                  <c:pt idx="3">
                    <c:v>4</c:v>
                  </c:pt>
                </c:lvl>
              </c:multiLvlStrCache>
            </c:multiLvlStrRef>
          </c:cat>
          <c:val>
            <c:numRef>
              <c:f>'Офис продажа'!$D$73:$D$76</c:f>
              <c:numCache>
                <c:formatCode>#,##0</c:formatCode>
                <c:ptCount val="4"/>
                <c:pt idx="0">
                  <c:v>25863.013698630137</c:v>
                </c:pt>
                <c:pt idx="1">
                  <c:v>33377.653552172305</c:v>
                </c:pt>
                <c:pt idx="2">
                  <c:v>12008.514901076884</c:v>
                </c:pt>
                <c:pt idx="3">
                  <c:v>44808.633816130619</c:v>
                </c:pt>
              </c:numCache>
            </c:numRef>
          </c:val>
          <c:extLst>
            <c:ext xmlns:c16="http://schemas.microsoft.com/office/drawing/2014/chart" uri="{C3380CC4-5D6E-409C-BE32-E72D297353CC}">
              <c16:uniqueId val="{0000000E-3048-4126-8797-36CF1025954B}"/>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611111111111111E-2"/>
          <c:y val="6.5293767158415533E-2"/>
          <c:w val="0.67441797900262468"/>
          <c:h val="0.89814814814814814"/>
        </c:manualLayout>
      </c:layout>
      <c:pie3DChart>
        <c:varyColors val="1"/>
        <c:ser>
          <c:idx val="0"/>
          <c:order val="0"/>
          <c:tx>
            <c:strRef>
              <c:f>'Офис аренда'!$D$206</c:f>
              <c:strCache>
                <c:ptCount val="1"/>
                <c:pt idx="0">
                  <c:v>Среднее значение удельного показателя стоимости, руб/м2/мес</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D12-418E-834C-78E5C24817F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D12-418E-834C-78E5C24817F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1D12-418E-834C-78E5C24817F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1D12-418E-834C-78E5C24817F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1D12-418E-834C-78E5C24817F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1D12-418E-834C-78E5C24817F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1D12-418E-834C-78E5C24817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'Офис аренда'!$B$207:$C$210</c:f>
              <c:multiLvlStrCache>
                <c:ptCount val="4"/>
                <c:lvl>
                  <c:pt idx="0">
                    <c:v>Донской</c:v>
                  </c:pt>
                  <c:pt idx="1">
                    <c:v>Новомосковский</c:v>
                  </c:pt>
                  <c:pt idx="2">
                    <c:v>Тула</c:v>
                  </c:pt>
                  <c:pt idx="3">
                    <c:v>Щекинский</c:v>
                  </c:pt>
                </c:lvl>
                <c:lvl>
                  <c:pt idx="0">
                    <c:v>1</c:v>
                  </c:pt>
                  <c:pt idx="1">
                    <c:v>2</c:v>
                  </c:pt>
                  <c:pt idx="2">
                    <c:v>3</c:v>
                  </c:pt>
                  <c:pt idx="3">
                    <c:v>4</c:v>
                  </c:pt>
                </c:lvl>
              </c:multiLvlStrCache>
            </c:multiLvlStrRef>
          </c:cat>
          <c:val>
            <c:numRef>
              <c:f>'Офис аренда'!$D$207:$D$210</c:f>
              <c:numCache>
                <c:formatCode>0</c:formatCode>
                <c:ptCount val="4"/>
                <c:pt idx="0">
                  <c:v>600</c:v>
                </c:pt>
                <c:pt idx="1">
                  <c:v>528.40579710144925</c:v>
                </c:pt>
                <c:pt idx="2">
                  <c:v>572.59961970216261</c:v>
                </c:pt>
                <c:pt idx="3">
                  <c:v>153.84615384615384</c:v>
                </c:pt>
              </c:numCache>
            </c:numRef>
          </c:val>
          <c:extLst>
            <c:ext xmlns:c16="http://schemas.microsoft.com/office/drawing/2014/chart" uri="{C3380CC4-5D6E-409C-BE32-E72D297353CC}">
              <c16:uniqueId val="{0000000E-1D12-418E-834C-78E5C24817F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769176740231466E-3"/>
          <c:y val="1.6665473633977572E-2"/>
          <c:w val="0.67441797900262468"/>
          <c:h val="0.89814814814814814"/>
        </c:manualLayout>
      </c:layout>
      <c:pie3DChart>
        <c:varyColors val="1"/>
        <c:ser>
          <c:idx val="0"/>
          <c:order val="0"/>
          <c:tx>
            <c:strRef>
              <c:f>'Производсво склад продажа'!$D$126</c:f>
              <c:strCache>
                <c:ptCount val="1"/>
                <c:pt idx="0">
                  <c:v>Среднее значение удельного показателя стоимости, руб/м2</c:v>
                </c:pt>
              </c:strCache>
            </c:strRef>
          </c:tx>
          <c:explosion val="9"/>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C6E-42A6-B518-923E3AF2E8B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C6E-42A6-B518-923E3AF2E8B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4C6E-42A6-B518-923E3AF2E8B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4C6E-42A6-B518-923E3AF2E8B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4C6E-42A6-B518-923E3AF2E8BC}"/>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4C6E-42A6-B518-923E3AF2E8BC}"/>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4C6E-42A6-B518-923E3AF2E8BC}"/>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4C6E-42A6-B518-923E3AF2E8BC}"/>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4C6E-42A6-B518-923E3AF2E8BC}"/>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4C6E-42A6-B518-923E3AF2E8BC}"/>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4C6E-42A6-B518-923E3AF2E8BC}"/>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4C6E-42A6-B518-923E3AF2E8BC}"/>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4C6E-42A6-B518-923E3AF2E8BC}"/>
              </c:ext>
            </c:extLst>
          </c:dPt>
          <c:dPt>
            <c:idx val="13"/>
            <c:bubble3D val="0"/>
            <c:spPr>
              <a:gradFill rotWithShape="1">
                <a:gsLst>
                  <a:gs pos="0">
                    <a:schemeClr val="accent2">
                      <a:lumMod val="80000"/>
                      <a:lumOff val="20000"/>
                      <a:shade val="51000"/>
                      <a:satMod val="130000"/>
                    </a:schemeClr>
                  </a:gs>
                  <a:gs pos="80000">
                    <a:schemeClr val="accent2">
                      <a:lumMod val="80000"/>
                      <a:lumOff val="20000"/>
                      <a:shade val="93000"/>
                      <a:satMod val="130000"/>
                    </a:schemeClr>
                  </a:gs>
                  <a:gs pos="100000">
                    <a:schemeClr val="accent2">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B-4C6E-42A6-B518-923E3AF2E8BC}"/>
              </c:ext>
            </c:extLst>
          </c:dPt>
          <c:dPt>
            <c:idx val="14"/>
            <c:bubble3D val="0"/>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D-4C6E-42A6-B518-923E3AF2E8BC}"/>
              </c:ext>
            </c:extLst>
          </c:dPt>
          <c:dPt>
            <c:idx val="15"/>
            <c:bubble3D val="0"/>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F-4C6E-42A6-B518-923E3AF2E8BC}"/>
              </c:ext>
            </c:extLst>
          </c:dPt>
          <c:dPt>
            <c:idx val="16"/>
            <c:bubble3D val="0"/>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1-4C6E-42A6-B518-923E3AF2E8BC}"/>
              </c:ext>
            </c:extLst>
          </c:dPt>
          <c:dPt>
            <c:idx val="17"/>
            <c:bubble3D val="0"/>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23-4C6E-42A6-B518-923E3AF2E8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'Производсво склад продажа'!$B$127:$C$144</c:f>
              <c:multiLvlStrCache>
                <c:ptCount val="18"/>
                <c:lvl>
                  <c:pt idx="0">
                    <c:v>Алексинский</c:v>
                  </c:pt>
                  <c:pt idx="1">
                    <c:v>Белевский</c:v>
                  </c:pt>
                  <c:pt idx="2">
                    <c:v>Веневский</c:v>
                  </c:pt>
                  <c:pt idx="3">
                    <c:v>Донской</c:v>
                  </c:pt>
                  <c:pt idx="4">
                    <c:v>Дубенский</c:v>
                  </c:pt>
                  <c:pt idx="5">
                    <c:v>Ефремовский</c:v>
                  </c:pt>
                  <c:pt idx="6">
                    <c:v>Каменский</c:v>
                  </c:pt>
                  <c:pt idx="7">
                    <c:v>Кимовский</c:v>
                  </c:pt>
                  <c:pt idx="8">
                    <c:v>Киреевский</c:v>
                  </c:pt>
                  <c:pt idx="9">
                    <c:v>Ленинский</c:v>
                  </c:pt>
                  <c:pt idx="10">
                    <c:v>Новомосковский</c:v>
                  </c:pt>
                  <c:pt idx="11">
                    <c:v>Одоевский</c:v>
                  </c:pt>
                  <c:pt idx="12">
                    <c:v>Плавский</c:v>
                  </c:pt>
                  <c:pt idx="13">
                    <c:v>Суворовский</c:v>
                  </c:pt>
                  <c:pt idx="14">
                    <c:v>Тула</c:v>
                  </c:pt>
                  <c:pt idx="15">
                    <c:v>Узловской</c:v>
                  </c:pt>
                  <c:pt idx="16">
                    <c:v>Щекинский</c:v>
                  </c:pt>
                  <c:pt idx="17">
                    <c:v>Ясногорский</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lvl>
              </c:multiLvlStrCache>
            </c:multiLvlStrRef>
          </c:cat>
          <c:val>
            <c:numRef>
              <c:f>'Производсво склад продажа'!$D$127:$D$144</c:f>
              <c:numCache>
                <c:formatCode>#,##0</c:formatCode>
                <c:ptCount val="18"/>
                <c:pt idx="0">
                  <c:v>5654.954015481183</c:v>
                </c:pt>
                <c:pt idx="1">
                  <c:v>3982.5</c:v>
                </c:pt>
                <c:pt idx="2">
                  <c:v>16000</c:v>
                </c:pt>
                <c:pt idx="3">
                  <c:v>5915.3857887693885</c:v>
                </c:pt>
                <c:pt idx="4">
                  <c:v>9514.2857142857138</c:v>
                </c:pt>
                <c:pt idx="5">
                  <c:v>3571.4285714285716</c:v>
                </c:pt>
                <c:pt idx="6">
                  <c:v>4200</c:v>
                </c:pt>
                <c:pt idx="7">
                  <c:v>2307.5384615384614</c:v>
                </c:pt>
                <c:pt idx="8">
                  <c:v>13728.283339095444</c:v>
                </c:pt>
                <c:pt idx="9">
                  <c:v>9307.7192158630514</c:v>
                </c:pt>
                <c:pt idx="10">
                  <c:v>14560.519353505657</c:v>
                </c:pt>
                <c:pt idx="11">
                  <c:v>2553.1914893617022</c:v>
                </c:pt>
                <c:pt idx="12">
                  <c:v>11984.094787340222</c:v>
                </c:pt>
                <c:pt idx="13">
                  <c:v>4632.6671728048186</c:v>
                </c:pt>
                <c:pt idx="14">
                  <c:v>17527.43921670756</c:v>
                </c:pt>
                <c:pt idx="15">
                  <c:v>5214.8814749780504</c:v>
                </c:pt>
                <c:pt idx="16">
                  <c:v>8961.2061804456389</c:v>
                </c:pt>
                <c:pt idx="17">
                  <c:v>7732.3671497584537</c:v>
                </c:pt>
              </c:numCache>
            </c:numRef>
          </c:val>
          <c:extLst>
            <c:ext xmlns:c16="http://schemas.microsoft.com/office/drawing/2014/chart" uri="{C3380CC4-5D6E-409C-BE32-E72D297353CC}">
              <c16:uniqueId val="{00000024-4C6E-42A6-B518-923E3AF2E8BC}"/>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6428188823335863"/>
          <c:y val="1.6437959761799601E-2"/>
          <c:w val="0.22357039553729252"/>
          <c:h val="0.87041228163694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7896333317616054E-4"/>
          <c:w val="0.67441797900262468"/>
          <c:h val="0.89814814814814814"/>
        </c:manualLayout>
      </c:layout>
      <c:pie3DChart>
        <c:varyColors val="1"/>
        <c:ser>
          <c:idx val="0"/>
          <c:order val="0"/>
          <c:tx>
            <c:strRef>
              <c:f>'Производство склад аренда'!$D$204</c:f>
              <c:strCache>
                <c:ptCount val="1"/>
                <c:pt idx="0">
                  <c:v>Среднее значение удельного показателя стоимости, руб/м2/мес</c:v>
                </c:pt>
              </c:strCache>
            </c:strRef>
          </c:tx>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8717-4DBC-BF3A-91581C268736}"/>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8717-4DBC-BF3A-91581C268736}"/>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8717-4DBC-BF3A-91581C268736}"/>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8717-4DBC-BF3A-91581C268736}"/>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8717-4DBC-BF3A-91581C268736}"/>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8717-4DBC-BF3A-91581C268736}"/>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8717-4DBC-BF3A-91581C268736}"/>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8717-4DBC-BF3A-91581C268736}"/>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8717-4DBC-BF3A-91581C2687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'Производство склад аренда'!$B$205:$C$213</c:f>
              <c:multiLvlStrCache>
                <c:ptCount val="9"/>
                <c:lvl>
                  <c:pt idx="0">
                    <c:v>Арсеньевский</c:v>
                  </c:pt>
                  <c:pt idx="1">
                    <c:v>Заокский</c:v>
                  </c:pt>
                  <c:pt idx="2">
                    <c:v>Кимовский</c:v>
                  </c:pt>
                  <c:pt idx="3">
                    <c:v>Киреевский</c:v>
                  </c:pt>
                  <c:pt idx="4">
                    <c:v>Ленинский</c:v>
                  </c:pt>
                  <c:pt idx="5">
                    <c:v>Новомосковский</c:v>
                  </c:pt>
                  <c:pt idx="6">
                    <c:v>Тула</c:v>
                  </c:pt>
                  <c:pt idx="7">
                    <c:v>Щекинский</c:v>
                  </c:pt>
                  <c:pt idx="8">
                    <c:v>Ясногорский</c:v>
                  </c:pt>
                </c:lvl>
                <c:lvl>
                  <c:pt idx="0">
                    <c:v>1</c:v>
                  </c:pt>
                  <c:pt idx="1">
                    <c:v>2</c:v>
                  </c:pt>
                  <c:pt idx="2">
                    <c:v>3</c:v>
                  </c:pt>
                  <c:pt idx="3">
                    <c:v>4</c:v>
                  </c:pt>
                  <c:pt idx="4">
                    <c:v>5</c:v>
                  </c:pt>
                  <c:pt idx="5">
                    <c:v>6</c:v>
                  </c:pt>
                  <c:pt idx="6">
                    <c:v>7</c:v>
                  </c:pt>
                  <c:pt idx="7">
                    <c:v>8</c:v>
                  </c:pt>
                  <c:pt idx="8">
                    <c:v>9</c:v>
                  </c:pt>
                </c:lvl>
              </c:multiLvlStrCache>
            </c:multiLvlStrRef>
          </c:cat>
          <c:val>
            <c:numRef>
              <c:f>'Производство склад аренда'!$D$205:$D$213</c:f>
              <c:numCache>
                <c:formatCode>0.0</c:formatCode>
                <c:ptCount val="9"/>
                <c:pt idx="0" formatCode="General">
                  <c:v>206</c:v>
                </c:pt>
                <c:pt idx="1">
                  <c:v>64.814932910034557</c:v>
                </c:pt>
                <c:pt idx="2" formatCode="0">
                  <c:v>100</c:v>
                </c:pt>
                <c:pt idx="3" formatCode="General">
                  <c:v>118</c:v>
                </c:pt>
                <c:pt idx="4" formatCode="0">
                  <c:v>100</c:v>
                </c:pt>
                <c:pt idx="5" formatCode="0">
                  <c:v>243.75</c:v>
                </c:pt>
                <c:pt idx="6" formatCode="0">
                  <c:v>200.71551492516318</c:v>
                </c:pt>
                <c:pt idx="7" formatCode="0">
                  <c:v>184.21052631578948</c:v>
                </c:pt>
                <c:pt idx="8" formatCode="0">
                  <c:v>128.5</c:v>
                </c:pt>
              </c:numCache>
            </c:numRef>
          </c:val>
          <c:extLst>
            <c:ext xmlns:c16="http://schemas.microsoft.com/office/drawing/2014/chart" uri="{C3380CC4-5D6E-409C-BE32-E72D297353CC}">
              <c16:uniqueId val="{00000012-8717-4DBC-BF3A-91581C268736}"/>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4594006999125106"/>
          <c:y val="2.6257327863957132E-2"/>
          <c:w val="0.24294881889763781"/>
          <c:h val="0.8668725056628194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666666666666666E-2"/>
          <c:y val="4.6775298920968211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128-4C79-BE1F-882B95D738B7}"/>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128-4C79-BE1F-882B95D738B7}"/>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D128-4C79-BE1F-882B95D738B7}"/>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D128-4C79-BE1F-882B95D738B7}"/>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D128-4C79-BE1F-882B95D738B7}"/>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D128-4C79-BE1F-882B95D738B7}"/>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D128-4C79-BE1F-882B95D738B7}"/>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D128-4C79-BE1F-882B95D738B7}"/>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D128-4C79-BE1F-882B95D738B7}"/>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D128-4C79-BE1F-882B95D738B7}"/>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D128-4C79-BE1F-882B95D738B7}"/>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D128-4C79-BE1F-882B95D738B7}"/>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D128-4C79-BE1F-882B95D738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продажа'!$C$136:$C$148</c:f>
              <c:strCache>
                <c:ptCount val="13"/>
                <c:pt idx="0">
                  <c:v>Алексинский</c:v>
                </c:pt>
                <c:pt idx="1">
                  <c:v>Веневский</c:v>
                </c:pt>
                <c:pt idx="2">
                  <c:v>Воловский</c:v>
                </c:pt>
                <c:pt idx="3">
                  <c:v>Донской</c:v>
                </c:pt>
                <c:pt idx="4">
                  <c:v>Дубенский</c:v>
                </c:pt>
                <c:pt idx="5">
                  <c:v>Заокский</c:v>
                </c:pt>
                <c:pt idx="6">
                  <c:v>Ленинский</c:v>
                </c:pt>
                <c:pt idx="7">
                  <c:v>Новомосковский</c:v>
                </c:pt>
                <c:pt idx="8">
                  <c:v>Плавский</c:v>
                </c:pt>
                <c:pt idx="9">
                  <c:v>Суворовский</c:v>
                </c:pt>
                <c:pt idx="10">
                  <c:v>Тула</c:v>
                </c:pt>
                <c:pt idx="11">
                  <c:v>Узловской</c:v>
                </c:pt>
                <c:pt idx="12">
                  <c:v>Ясногорский</c:v>
                </c:pt>
              </c:strCache>
            </c:strRef>
          </c:cat>
          <c:val>
            <c:numRef>
              <c:f>'Земля продажа'!$D$136:$D$148</c:f>
              <c:numCache>
                <c:formatCode>0</c:formatCode>
                <c:ptCount val="13"/>
                <c:pt idx="0">
                  <c:v>227.15893246903033</c:v>
                </c:pt>
                <c:pt idx="1">
                  <c:v>1199.2304965004662</c:v>
                </c:pt>
                <c:pt idx="2">
                  <c:v>292.5</c:v>
                </c:pt>
                <c:pt idx="3">
                  <c:v>1666.6666666666667</c:v>
                </c:pt>
                <c:pt idx="4">
                  <c:v>4000</c:v>
                </c:pt>
                <c:pt idx="5">
                  <c:v>2635.8417582417578</c:v>
                </c:pt>
                <c:pt idx="6">
                  <c:v>1446.1372286731216</c:v>
                </c:pt>
                <c:pt idx="7">
                  <c:v>3321.4285714285716</c:v>
                </c:pt>
                <c:pt idx="8">
                  <c:v>1500</c:v>
                </c:pt>
                <c:pt idx="9">
                  <c:v>350</c:v>
                </c:pt>
                <c:pt idx="10">
                  <c:v>5364.9152207741326</c:v>
                </c:pt>
                <c:pt idx="11">
                  <c:v>1296.2962962962963</c:v>
                </c:pt>
                <c:pt idx="12">
                  <c:v>800</c:v>
                </c:pt>
              </c:numCache>
            </c:numRef>
          </c:val>
          <c:extLst>
            <c:ext xmlns:c16="http://schemas.microsoft.com/office/drawing/2014/chart" uri="{C3380CC4-5D6E-409C-BE32-E72D297353CC}">
              <c16:uniqueId val="{0000001A-D128-4C79-BE1F-882B95D738B7}"/>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603455818022747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3B8-48E3-8544-E94892B0789F}"/>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3B8-48E3-8544-E94892B0789F}"/>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3B8-48E3-8544-E94892B0789F}"/>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3B8-48E3-8544-E94892B0789F}"/>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3B8-48E3-8544-E94892B0789F}"/>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3B8-48E3-8544-E94892B0789F}"/>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93B8-48E3-8544-E94892B0789F}"/>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93B8-48E3-8544-E94892B0789F}"/>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93B8-48E3-8544-E94892B0789F}"/>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93B8-48E3-8544-E94892B0789F}"/>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93B8-48E3-8544-E94892B0789F}"/>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93B8-48E3-8544-E94892B0789F}"/>
              </c:ext>
            </c:extLst>
          </c:dPt>
          <c:dPt>
            <c:idx val="12"/>
            <c:bubble3D val="0"/>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9-93B8-48E3-8544-E94892B078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'Земля продажа'!$B$155:$C$167</c:f>
              <c:multiLvlStrCache>
                <c:ptCount val="13"/>
                <c:lvl>
                  <c:pt idx="0">
                    <c:v>Алексинский</c:v>
                  </c:pt>
                  <c:pt idx="1">
                    <c:v>Богородицкий</c:v>
                  </c:pt>
                  <c:pt idx="2">
                    <c:v>Веневский</c:v>
                  </c:pt>
                  <c:pt idx="3">
                    <c:v>Ефремовский</c:v>
                  </c:pt>
                  <c:pt idx="4">
                    <c:v>Заокский</c:v>
                  </c:pt>
                  <c:pt idx="5">
                    <c:v>Кимовский</c:v>
                  </c:pt>
                  <c:pt idx="6">
                    <c:v>Ленинский</c:v>
                  </c:pt>
                  <c:pt idx="7">
                    <c:v>Новомосковский</c:v>
                  </c:pt>
                  <c:pt idx="8">
                    <c:v>Суворовский</c:v>
                  </c:pt>
                  <c:pt idx="9">
                    <c:v>Тула</c:v>
                  </c:pt>
                  <c:pt idx="10">
                    <c:v>Узловской</c:v>
                  </c:pt>
                  <c:pt idx="11">
                    <c:v>Чернский</c:v>
                  </c:pt>
                  <c:pt idx="12">
                    <c:v>Ясногорский</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'Земля продажа'!$D$155:$D$167</c:f>
              <c:numCache>
                <c:formatCode>0</c:formatCode>
                <c:ptCount val="13"/>
                <c:pt idx="0">
                  <c:v>545.4545454545455</c:v>
                </c:pt>
                <c:pt idx="1">
                  <c:v>85.714285714285708</c:v>
                </c:pt>
                <c:pt idx="2">
                  <c:v>137.4039408866995</c:v>
                </c:pt>
                <c:pt idx="3">
                  <c:v>100</c:v>
                </c:pt>
                <c:pt idx="4">
                  <c:v>233.33333333333334</c:v>
                </c:pt>
                <c:pt idx="5">
                  <c:v>148.5708534621578</c:v>
                </c:pt>
                <c:pt idx="6">
                  <c:v>437.36441798941797</c:v>
                </c:pt>
                <c:pt idx="7">
                  <c:v>734.05797101449286</c:v>
                </c:pt>
                <c:pt idx="8">
                  <c:v>300</c:v>
                </c:pt>
                <c:pt idx="9">
                  <c:v>656.36754241111032</c:v>
                </c:pt>
                <c:pt idx="10">
                  <c:v>175</c:v>
                </c:pt>
                <c:pt idx="11">
                  <c:v>270</c:v>
                </c:pt>
                <c:pt idx="12">
                  <c:v>145.00651465798046</c:v>
                </c:pt>
              </c:numCache>
            </c:numRef>
          </c:val>
          <c:extLst>
            <c:ext xmlns:c16="http://schemas.microsoft.com/office/drawing/2014/chart" uri="{C3380CC4-5D6E-409C-BE32-E72D297353CC}">
              <c16:uniqueId val="{0000001A-93B8-48E3-8544-E94892B0789F}"/>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76888829178251838"/>
          <c:y val="8.9602026490874735E-3"/>
          <c:w val="0.21627491296525619"/>
          <c:h val="0.8502966489653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6666666666666666E-2"/>
          <c:y val="6.0664187809857099E-2"/>
          <c:w val="0.67441797900262468"/>
          <c:h val="0.89814814814814814"/>
        </c:manualLayout>
      </c:layout>
      <c:pie3DChart>
        <c:varyColors val="1"/>
        <c:ser>
          <c:idx val="0"/>
          <c:order val="0"/>
          <c:explosion val="25"/>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18E-4C5E-9027-9BCEDFCF23E0}"/>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18E-4C5E-9027-9BCEDFCF23E0}"/>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018E-4C5E-9027-9BCEDFCF23E0}"/>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18E-4C5E-9027-9BCEDFCF23E0}"/>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018E-4C5E-9027-9BCEDFCF23E0}"/>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018E-4C5E-9027-9BCEDFCF23E0}"/>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018E-4C5E-9027-9BCEDFCF23E0}"/>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018E-4C5E-9027-9BCEDFCF23E0}"/>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018E-4C5E-9027-9BCEDFCF23E0}"/>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018E-4C5E-9027-9BCEDFCF23E0}"/>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018E-4C5E-9027-9BCEDFCF23E0}"/>
              </c:ext>
            </c:extLst>
          </c:dPt>
          <c:dPt>
            <c:idx val="11"/>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018E-4C5E-9027-9BCEDFCF23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'Земля продажа'!$B$173:$C$184</c:f>
              <c:multiLvlStrCache>
                <c:ptCount val="12"/>
                <c:lvl>
                  <c:pt idx="0">
                    <c:v>Алексинский</c:v>
                  </c:pt>
                  <c:pt idx="1">
                    <c:v>Арсеньевский</c:v>
                  </c:pt>
                  <c:pt idx="2">
                    <c:v>Белевский</c:v>
                  </c:pt>
                  <c:pt idx="3">
                    <c:v>Веневский</c:v>
                  </c:pt>
                  <c:pt idx="4">
                    <c:v>Заокский</c:v>
                  </c:pt>
                  <c:pt idx="5">
                    <c:v>Кимовский</c:v>
                  </c:pt>
                  <c:pt idx="6">
                    <c:v>Киреевский</c:v>
                  </c:pt>
                  <c:pt idx="7">
                    <c:v>Ленинский</c:v>
                  </c:pt>
                  <c:pt idx="8">
                    <c:v>Новомосковский</c:v>
                  </c:pt>
                  <c:pt idx="9">
                    <c:v>Тула</c:v>
                  </c:pt>
                  <c:pt idx="10">
                    <c:v>Чернский</c:v>
                  </c:pt>
                  <c:pt idx="11">
                    <c:v>Ясногорский</c:v>
                  </c:pt>
                </c:lvl>
                <c:lvl>
                  <c:pt idx="0">
                    <c:v>1</c:v>
                  </c:pt>
                  <c:pt idx="1">
                    <c:v>2</c:v>
                  </c:pt>
                  <c:pt idx="2">
                    <c:v>3</c:v>
                  </c:pt>
                  <c:pt idx="3">
                    <c:v>4</c:v>
                  </c:pt>
                  <c:pt idx="4">
                    <c:v>5</c:v>
                  </c:pt>
                  <c:pt idx="5">
                    <c:v>6</c:v>
                  </c:pt>
                  <c:pt idx="6">
                    <c:v>7</c:v>
                  </c:pt>
                  <c:pt idx="7">
                    <c:v>8</c:v>
                  </c:pt>
                  <c:pt idx="8">
                    <c:v>9</c:v>
                  </c:pt>
                  <c:pt idx="9">
                    <c:v>10</c:v>
                  </c:pt>
                  <c:pt idx="10">
                    <c:v>11</c:v>
                  </c:pt>
                  <c:pt idx="11">
                    <c:v>12</c:v>
                  </c:pt>
                </c:lvl>
              </c:multiLvlStrCache>
            </c:multiLvlStrRef>
          </c:cat>
          <c:val>
            <c:numRef>
              <c:f>'Земля продажа'!$D$173:$D$184</c:f>
              <c:numCache>
                <c:formatCode>0</c:formatCode>
                <c:ptCount val="12"/>
                <c:pt idx="0">
                  <c:v>33.622104697142234</c:v>
                </c:pt>
                <c:pt idx="1">
                  <c:v>2.5</c:v>
                </c:pt>
                <c:pt idx="2">
                  <c:v>20.375</c:v>
                </c:pt>
                <c:pt idx="3">
                  <c:v>11.437966791537406</c:v>
                </c:pt>
                <c:pt idx="4">
                  <c:v>21.638546798029555</c:v>
                </c:pt>
                <c:pt idx="5" formatCode="0.0">
                  <c:v>3.1267937438905178</c:v>
                </c:pt>
                <c:pt idx="6" formatCode="0.0">
                  <c:v>18.75</c:v>
                </c:pt>
                <c:pt idx="7" formatCode="0.0">
                  <c:v>38.974327091423248</c:v>
                </c:pt>
                <c:pt idx="8">
                  <c:v>18.003787648344929</c:v>
                </c:pt>
                <c:pt idx="9">
                  <c:v>53.170375460317459</c:v>
                </c:pt>
                <c:pt idx="10" formatCode="0.0">
                  <c:v>4.3076923076923075</c:v>
                </c:pt>
                <c:pt idx="11" formatCode="0.0">
                  <c:v>6.6116122012772971</c:v>
                </c:pt>
              </c:numCache>
            </c:numRef>
          </c:val>
          <c:extLst>
            <c:ext xmlns:c16="http://schemas.microsoft.com/office/drawing/2014/chart" uri="{C3380CC4-5D6E-409C-BE32-E72D297353CC}">
              <c16:uniqueId val="{00000018-018E-4C5E-9027-9BCEDFCF23E0}"/>
            </c:ext>
          </c:extLst>
        </c:ser>
        <c:dLbls>
          <c:showLegendKey val="0"/>
          <c:showVal val="0"/>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6A01-15F2-49BD-AF07-60E69107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3329</Words>
  <Characters>18976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Владимир Прусаков</cp:lastModifiedBy>
  <cp:revision>3</cp:revision>
  <dcterms:created xsi:type="dcterms:W3CDTF">2018-10-12T11:35:00Z</dcterms:created>
  <dcterms:modified xsi:type="dcterms:W3CDTF">2018-10-12T11:36:00Z</dcterms:modified>
</cp:coreProperties>
</file>